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A4803" w14:textId="77777777" w:rsidR="0084091D" w:rsidRDefault="00A06DC9" w:rsidP="00A06DC9">
      <w:pPr>
        <w:rPr>
          <w:rFonts w:ascii="Arial" w:hAnsi="Arial" w:cs="Arial"/>
          <w:b/>
          <w:sz w:val="28"/>
          <w:szCs w:val="28"/>
        </w:rPr>
      </w:pPr>
      <w:r>
        <w:rPr>
          <w:rFonts w:ascii="Arial" w:hAnsi="Arial" w:cs="Arial"/>
          <w:b/>
          <w:sz w:val="28"/>
          <w:szCs w:val="28"/>
        </w:rPr>
        <w:t xml:space="preserve">                         Conseil départemental de la Gironde</w:t>
      </w:r>
    </w:p>
    <w:p w14:paraId="55B9997E" w14:textId="77777777" w:rsidR="00A06DC9" w:rsidRPr="00DF38AF" w:rsidRDefault="00A06DC9" w:rsidP="00A06DC9">
      <w:pPr>
        <w:jc w:val="center"/>
        <w:rPr>
          <w:rFonts w:ascii="Arial" w:hAnsi="Arial" w:cs="Arial"/>
          <w:b/>
          <w:color w:val="FF0000"/>
          <w:sz w:val="28"/>
          <w:szCs w:val="28"/>
        </w:rPr>
      </w:pPr>
    </w:p>
    <w:p w14:paraId="4C426119" w14:textId="77777777" w:rsidR="00367630" w:rsidRPr="00960176" w:rsidRDefault="00A91E63" w:rsidP="00960176">
      <w:pPr>
        <w:jc w:val="center"/>
        <w:rPr>
          <w:rFonts w:ascii="Arial" w:hAnsi="Arial" w:cs="Arial"/>
          <w:b/>
          <w:sz w:val="24"/>
          <w:szCs w:val="24"/>
        </w:rPr>
      </w:pPr>
      <w:r>
        <w:rPr>
          <w:rFonts w:ascii="Arial" w:hAnsi="Arial" w:cs="Arial"/>
          <w:b/>
          <w:sz w:val="28"/>
          <w:szCs w:val="28"/>
        </w:rPr>
        <w:t>Donner aux langues de Gironde toute leur place</w:t>
      </w:r>
    </w:p>
    <w:p w14:paraId="2993CC42" w14:textId="77777777" w:rsidR="00960176" w:rsidRDefault="004548BC" w:rsidP="00E22A12">
      <w:pPr>
        <w:spacing w:line="240" w:lineRule="auto"/>
        <w:jc w:val="both"/>
        <w:rPr>
          <w:rFonts w:ascii="Arial" w:hAnsi="Arial" w:cs="Arial"/>
          <w:b/>
          <w:sz w:val="20"/>
          <w:szCs w:val="20"/>
        </w:rPr>
      </w:pPr>
      <w:r>
        <w:rPr>
          <w:rFonts w:ascii="Arial" w:hAnsi="Arial" w:cs="Arial"/>
          <w:b/>
          <w:sz w:val="20"/>
          <w:szCs w:val="20"/>
        </w:rPr>
        <w:t>P</w:t>
      </w:r>
      <w:r w:rsidR="004F6282">
        <w:rPr>
          <w:rFonts w:ascii="Arial" w:hAnsi="Arial" w:cs="Arial"/>
          <w:b/>
          <w:sz w:val="20"/>
          <w:szCs w:val="20"/>
        </w:rPr>
        <w:t>r</w:t>
      </w:r>
      <w:r>
        <w:rPr>
          <w:rFonts w:ascii="Arial" w:hAnsi="Arial" w:cs="Arial"/>
          <w:b/>
          <w:sz w:val="20"/>
          <w:szCs w:val="20"/>
        </w:rPr>
        <w:t>éambule</w:t>
      </w:r>
    </w:p>
    <w:p w14:paraId="260FC117" w14:textId="77777777" w:rsidR="00A91E63" w:rsidRPr="004548BC" w:rsidRDefault="00A91E63" w:rsidP="00E22A12">
      <w:pPr>
        <w:spacing w:line="240" w:lineRule="auto"/>
        <w:jc w:val="both"/>
        <w:rPr>
          <w:rFonts w:ascii="Arial" w:hAnsi="Arial" w:cs="Arial"/>
        </w:rPr>
      </w:pPr>
      <w:r w:rsidRPr="004548BC">
        <w:rPr>
          <w:rFonts w:ascii="Arial" w:hAnsi="Arial" w:cs="Arial"/>
        </w:rPr>
        <w:t>Deux familles linguistiq</w:t>
      </w:r>
      <w:r w:rsidR="00832436">
        <w:rPr>
          <w:rFonts w:ascii="Arial" w:hAnsi="Arial" w:cs="Arial"/>
        </w:rPr>
        <w:t xml:space="preserve">ues sont présentes en Gironde, </w:t>
      </w:r>
      <w:r w:rsidR="009A4C69">
        <w:rPr>
          <w:rFonts w:ascii="Arial" w:hAnsi="Arial" w:cs="Arial"/>
        </w:rPr>
        <w:t xml:space="preserve">la langue d’oïl </w:t>
      </w:r>
      <w:r w:rsidRPr="004548BC">
        <w:rPr>
          <w:rFonts w:ascii="Arial" w:hAnsi="Arial" w:cs="Arial"/>
        </w:rPr>
        <w:t xml:space="preserve">dans </w:t>
      </w:r>
      <w:r w:rsidR="00E22A12" w:rsidRPr="004548BC">
        <w:rPr>
          <w:rFonts w:ascii="Arial" w:hAnsi="Arial" w:cs="Arial"/>
        </w:rPr>
        <w:t>la Haute Gironde</w:t>
      </w:r>
      <w:r w:rsidRPr="004548BC">
        <w:rPr>
          <w:rFonts w:ascii="Arial" w:hAnsi="Arial" w:cs="Arial"/>
        </w:rPr>
        <w:t xml:space="preserve"> blayaise</w:t>
      </w:r>
      <w:r w:rsidR="009A4C69">
        <w:rPr>
          <w:rFonts w:ascii="Arial" w:hAnsi="Arial" w:cs="Arial"/>
        </w:rPr>
        <w:t xml:space="preserve"> (« Grande </w:t>
      </w:r>
      <w:proofErr w:type="spellStart"/>
      <w:r w:rsidR="009A4C69">
        <w:rPr>
          <w:rFonts w:ascii="Arial" w:hAnsi="Arial" w:cs="Arial"/>
        </w:rPr>
        <w:t>Gavacherie</w:t>
      </w:r>
      <w:proofErr w:type="spellEnd"/>
      <w:r w:rsidR="009A4C69">
        <w:rPr>
          <w:rFonts w:ascii="Arial" w:hAnsi="Arial" w:cs="Arial"/>
        </w:rPr>
        <w:t> »)</w:t>
      </w:r>
      <w:r w:rsidRPr="004548BC">
        <w:rPr>
          <w:rFonts w:ascii="Arial" w:hAnsi="Arial" w:cs="Arial"/>
        </w:rPr>
        <w:t xml:space="preserve"> ainsi que</w:t>
      </w:r>
      <w:r w:rsidR="009A4C69">
        <w:rPr>
          <w:rFonts w:ascii="Arial" w:hAnsi="Arial" w:cs="Arial"/>
        </w:rPr>
        <w:t xml:space="preserve"> dans</w:t>
      </w:r>
      <w:r w:rsidRPr="004548BC">
        <w:rPr>
          <w:rFonts w:ascii="Arial" w:hAnsi="Arial" w:cs="Arial"/>
        </w:rPr>
        <w:t xml:space="preserve"> l’enclave autour de Monségur</w:t>
      </w:r>
      <w:r w:rsidR="009A4C69">
        <w:rPr>
          <w:rFonts w:ascii="Arial" w:hAnsi="Arial" w:cs="Arial"/>
        </w:rPr>
        <w:t xml:space="preserve"> (« petite </w:t>
      </w:r>
      <w:proofErr w:type="spellStart"/>
      <w:r w:rsidR="009A4C69">
        <w:rPr>
          <w:rFonts w:ascii="Arial" w:hAnsi="Arial" w:cs="Arial"/>
        </w:rPr>
        <w:t>Gavacherie</w:t>
      </w:r>
      <w:proofErr w:type="spellEnd"/>
      <w:r w:rsidR="009A4C69">
        <w:rPr>
          <w:rFonts w:ascii="Arial" w:hAnsi="Arial" w:cs="Arial"/>
        </w:rPr>
        <w:t> »)</w:t>
      </w:r>
      <w:r w:rsidR="00E22A12" w:rsidRPr="004548BC">
        <w:rPr>
          <w:rFonts w:ascii="Arial" w:hAnsi="Arial" w:cs="Arial"/>
        </w:rPr>
        <w:t xml:space="preserve">, </w:t>
      </w:r>
      <w:r w:rsidR="008C3CB3">
        <w:rPr>
          <w:rFonts w:ascii="Arial" w:hAnsi="Arial" w:cs="Arial"/>
        </w:rPr>
        <w:t xml:space="preserve">avec le </w:t>
      </w:r>
      <w:r w:rsidR="009A4C69">
        <w:rPr>
          <w:rFonts w:ascii="Arial" w:hAnsi="Arial" w:cs="Arial"/>
        </w:rPr>
        <w:t xml:space="preserve">saintongeais dénommé en Gironde </w:t>
      </w:r>
      <w:r w:rsidRPr="004548BC">
        <w:rPr>
          <w:rFonts w:ascii="Arial" w:hAnsi="Arial" w:cs="Arial"/>
        </w:rPr>
        <w:t>« gabaye</w:t>
      </w:r>
      <w:r w:rsidR="009A4C69">
        <w:rPr>
          <w:rFonts w:ascii="Arial" w:hAnsi="Arial" w:cs="Arial"/>
        </w:rPr>
        <w:t> </w:t>
      </w:r>
      <w:r w:rsidR="00D21A3D">
        <w:rPr>
          <w:rFonts w:ascii="Arial" w:hAnsi="Arial" w:cs="Arial"/>
        </w:rPr>
        <w:t>», et</w:t>
      </w:r>
      <w:r w:rsidR="00832436">
        <w:rPr>
          <w:rFonts w:ascii="Arial" w:hAnsi="Arial" w:cs="Arial"/>
        </w:rPr>
        <w:t>, dans</w:t>
      </w:r>
      <w:r w:rsidR="00EA3DC9">
        <w:rPr>
          <w:rFonts w:ascii="Arial" w:hAnsi="Arial" w:cs="Arial"/>
        </w:rPr>
        <w:t xml:space="preserve"> </w:t>
      </w:r>
      <w:r w:rsidRPr="004548BC">
        <w:rPr>
          <w:rFonts w:ascii="Arial" w:hAnsi="Arial" w:cs="Arial"/>
        </w:rPr>
        <w:t>le reste du départ</w:t>
      </w:r>
      <w:r w:rsidR="009A4C69">
        <w:rPr>
          <w:rFonts w:ascii="Arial" w:hAnsi="Arial" w:cs="Arial"/>
        </w:rPr>
        <w:t>ement</w:t>
      </w:r>
      <w:r w:rsidR="00832436">
        <w:rPr>
          <w:rFonts w:ascii="Arial" w:hAnsi="Arial" w:cs="Arial"/>
        </w:rPr>
        <w:t>,</w:t>
      </w:r>
      <w:r w:rsidR="009A4C69">
        <w:rPr>
          <w:rFonts w:ascii="Arial" w:hAnsi="Arial" w:cs="Arial"/>
        </w:rPr>
        <w:t xml:space="preserve"> l’occitan</w:t>
      </w:r>
      <w:r w:rsidRPr="004548BC">
        <w:rPr>
          <w:rFonts w:ascii="Arial" w:hAnsi="Arial" w:cs="Arial"/>
        </w:rPr>
        <w:t xml:space="preserve"> sous 3 de ses formes : le gascon, majoritaire, le languedocien et le limousin.</w:t>
      </w:r>
    </w:p>
    <w:p w14:paraId="456F6346" w14:textId="77777777" w:rsidR="00213F94" w:rsidRPr="004548BC" w:rsidRDefault="00213F94" w:rsidP="00213F94">
      <w:pPr>
        <w:spacing w:after="0" w:line="240" w:lineRule="auto"/>
        <w:jc w:val="both"/>
        <w:rPr>
          <w:rFonts w:ascii="Arial" w:hAnsi="Arial" w:cs="Arial"/>
        </w:rPr>
      </w:pPr>
    </w:p>
    <w:p w14:paraId="5D405F0D" w14:textId="77777777" w:rsidR="00832436" w:rsidRDefault="00A91E63" w:rsidP="00A91E63">
      <w:pPr>
        <w:shd w:val="clear" w:color="auto" w:fill="FFFFFF"/>
        <w:spacing w:after="0" w:line="240" w:lineRule="auto"/>
        <w:textAlignment w:val="baseline"/>
        <w:rPr>
          <w:rFonts w:ascii="Arial" w:eastAsia="Times New Roman" w:hAnsi="Arial" w:cs="Arial"/>
          <w:lang w:eastAsia="fr-FR"/>
        </w:rPr>
      </w:pPr>
      <w:r w:rsidRPr="004548BC">
        <w:rPr>
          <w:rFonts w:ascii="Arial" w:eastAsia="Times New Roman" w:hAnsi="Arial" w:cs="Arial"/>
          <w:lang w:eastAsia="fr-FR"/>
        </w:rPr>
        <w:t>Depuis</w:t>
      </w:r>
      <w:r w:rsidR="00832436">
        <w:rPr>
          <w:rFonts w:ascii="Arial" w:eastAsia="Times New Roman" w:hAnsi="Arial" w:cs="Arial"/>
          <w:lang w:eastAsia="fr-FR"/>
        </w:rPr>
        <w:t xml:space="preserve"> 2017, </w:t>
      </w:r>
      <w:r w:rsidRPr="004548BC">
        <w:rPr>
          <w:rFonts w:ascii="Arial" w:eastAsia="Times New Roman" w:hAnsi="Arial" w:cs="Arial"/>
          <w:lang w:eastAsia="fr-FR"/>
        </w:rPr>
        <w:t xml:space="preserve">les attributions d’aides en faveur de la langue et la culture occitanes sont regroupées au sein d’un rapport de délibération spécifique « animation des </w:t>
      </w:r>
      <w:r w:rsidR="00B92ED6">
        <w:rPr>
          <w:rFonts w:ascii="Arial" w:eastAsia="Times New Roman" w:hAnsi="Arial" w:cs="Arial"/>
          <w:lang w:eastAsia="fr-FR"/>
        </w:rPr>
        <w:t>patrimoines culturels – O</w:t>
      </w:r>
      <w:r w:rsidR="009A4C69">
        <w:rPr>
          <w:rFonts w:ascii="Arial" w:eastAsia="Times New Roman" w:hAnsi="Arial" w:cs="Arial"/>
          <w:lang w:eastAsia="fr-FR"/>
        </w:rPr>
        <w:t>ccitan</w:t>
      </w:r>
      <w:r w:rsidR="008C3CB3">
        <w:rPr>
          <w:rFonts w:ascii="Arial" w:eastAsia="Times New Roman" w:hAnsi="Arial" w:cs="Arial"/>
          <w:lang w:eastAsia="fr-FR"/>
        </w:rPr>
        <w:t> »</w:t>
      </w:r>
      <w:r w:rsidR="00832436">
        <w:rPr>
          <w:rFonts w:ascii="Arial" w:eastAsia="Times New Roman" w:hAnsi="Arial" w:cs="Arial"/>
          <w:lang w:eastAsia="fr-FR"/>
        </w:rPr>
        <w:t xml:space="preserve">. </w:t>
      </w:r>
    </w:p>
    <w:p w14:paraId="098B61C6" w14:textId="77777777" w:rsidR="00A91E63" w:rsidRPr="00A91E63" w:rsidRDefault="00832436" w:rsidP="00A91E63">
      <w:pPr>
        <w:shd w:val="clear" w:color="auto" w:fill="FFFFFF"/>
        <w:spacing w:after="0" w:line="240" w:lineRule="auto"/>
        <w:textAlignment w:val="baseline"/>
        <w:rPr>
          <w:rFonts w:ascii="Arial" w:eastAsia="Times New Roman" w:hAnsi="Arial" w:cs="Arial"/>
          <w:color w:val="000000"/>
          <w:lang w:eastAsia="fr-FR"/>
        </w:rPr>
      </w:pPr>
      <w:r>
        <w:rPr>
          <w:rFonts w:ascii="Arial" w:eastAsia="Times New Roman" w:hAnsi="Arial" w:cs="Arial"/>
          <w:lang w:eastAsia="fr-FR"/>
        </w:rPr>
        <w:t>En 2021,</w:t>
      </w:r>
      <w:r w:rsidR="009A4C69">
        <w:rPr>
          <w:rFonts w:ascii="Arial" w:eastAsia="Times New Roman" w:hAnsi="Arial" w:cs="Arial"/>
          <w:lang w:eastAsia="fr-FR"/>
        </w:rPr>
        <w:t xml:space="preserve"> </w:t>
      </w:r>
      <w:r w:rsidR="00A91E63" w:rsidRPr="00A91E63">
        <w:rPr>
          <w:rFonts w:ascii="Arial" w:eastAsia="Times New Roman" w:hAnsi="Arial" w:cs="Arial"/>
          <w:color w:val="000000"/>
          <w:lang w:eastAsia="fr-FR"/>
        </w:rPr>
        <w:t>le</w:t>
      </w:r>
      <w:r w:rsidR="009A4C69">
        <w:rPr>
          <w:rFonts w:ascii="Arial" w:eastAsia="Times New Roman" w:hAnsi="Arial" w:cs="Arial"/>
          <w:color w:val="000000"/>
          <w:lang w:eastAsia="fr-FR"/>
        </w:rPr>
        <w:t>ur</w:t>
      </w:r>
      <w:r>
        <w:rPr>
          <w:rFonts w:ascii="Arial" w:eastAsia="Times New Roman" w:hAnsi="Arial" w:cs="Arial"/>
          <w:color w:val="000000"/>
          <w:lang w:eastAsia="fr-FR"/>
        </w:rPr>
        <w:t xml:space="preserve"> montant global</w:t>
      </w:r>
      <w:r w:rsidR="009A4C69">
        <w:rPr>
          <w:rFonts w:ascii="Arial" w:eastAsia="Times New Roman" w:hAnsi="Arial" w:cs="Arial"/>
          <w:color w:val="000000"/>
          <w:lang w:eastAsia="fr-FR"/>
        </w:rPr>
        <w:t xml:space="preserve"> </w:t>
      </w:r>
      <w:r w:rsidR="00A91E63" w:rsidRPr="00A91E63">
        <w:rPr>
          <w:rFonts w:ascii="Arial" w:eastAsia="Times New Roman" w:hAnsi="Arial" w:cs="Arial"/>
          <w:color w:val="000000"/>
          <w:lang w:eastAsia="fr-FR"/>
        </w:rPr>
        <w:t>s'est élevé à 45 800 € pour 9 structures</w:t>
      </w:r>
      <w:r>
        <w:rPr>
          <w:rFonts w:ascii="Arial" w:eastAsia="Times New Roman" w:hAnsi="Arial" w:cs="Arial"/>
          <w:color w:val="000000"/>
          <w:lang w:eastAsia="fr-FR"/>
        </w:rPr>
        <w:t>, et à 55 000€ en</w:t>
      </w:r>
      <w:r>
        <w:rPr>
          <w:rFonts w:ascii="Arial" w:eastAsia="Times New Roman" w:hAnsi="Arial" w:cs="Arial"/>
          <w:color w:val="000000"/>
          <w:bdr w:val="none" w:sz="0" w:space="0" w:color="auto" w:frame="1"/>
          <w:lang w:eastAsia="fr-FR"/>
        </w:rPr>
        <w:t xml:space="preserve"> juin 2022 </w:t>
      </w:r>
      <w:r w:rsidR="00A91E63" w:rsidRPr="00A91E63">
        <w:rPr>
          <w:rFonts w:ascii="Arial" w:eastAsia="Times New Roman" w:hAnsi="Arial" w:cs="Arial"/>
          <w:color w:val="000000"/>
          <w:bdr w:val="none" w:sz="0" w:space="0" w:color="auto" w:frame="1"/>
          <w:lang w:eastAsia="fr-FR"/>
        </w:rPr>
        <w:t>pour 11 structures.</w:t>
      </w:r>
    </w:p>
    <w:p w14:paraId="4332998F" w14:textId="77777777" w:rsidR="00356288" w:rsidRPr="004548BC" w:rsidRDefault="00356288" w:rsidP="0014329E">
      <w:pPr>
        <w:spacing w:after="0" w:line="240" w:lineRule="auto"/>
        <w:jc w:val="both"/>
        <w:rPr>
          <w:rFonts w:ascii="Arial" w:eastAsia="Times New Roman" w:hAnsi="Arial" w:cs="Arial"/>
          <w:lang w:eastAsia="fr-FR"/>
        </w:rPr>
      </w:pPr>
    </w:p>
    <w:p w14:paraId="0739D85F" w14:textId="77777777" w:rsidR="00D73904" w:rsidRPr="004548BC" w:rsidRDefault="00D73904" w:rsidP="00F03FDC">
      <w:pPr>
        <w:spacing w:after="0" w:line="240" w:lineRule="auto"/>
        <w:jc w:val="both"/>
        <w:rPr>
          <w:rFonts w:ascii="Arial" w:eastAsia="Times New Roman" w:hAnsi="Arial" w:cs="Arial"/>
          <w:lang w:eastAsia="fr-FR"/>
        </w:rPr>
      </w:pPr>
    </w:p>
    <w:p w14:paraId="512E6AAF" w14:textId="77777777" w:rsidR="00BE708E" w:rsidRPr="004548BC" w:rsidRDefault="004F6282" w:rsidP="000412B5">
      <w:pPr>
        <w:spacing w:after="0" w:line="240" w:lineRule="auto"/>
        <w:jc w:val="both"/>
        <w:rPr>
          <w:rFonts w:ascii="Arial" w:hAnsi="Arial" w:cs="Arial"/>
        </w:rPr>
      </w:pPr>
      <w:r>
        <w:rPr>
          <w:rFonts w:ascii="Arial" w:hAnsi="Arial" w:cs="Arial"/>
        </w:rPr>
        <w:t>Par ailleurs, l</w:t>
      </w:r>
      <w:r w:rsidR="00BE708E" w:rsidRPr="004548BC">
        <w:rPr>
          <w:rFonts w:ascii="Arial" w:hAnsi="Arial" w:cs="Arial"/>
        </w:rPr>
        <w:t>e</w:t>
      </w:r>
      <w:r w:rsidR="00A91E63" w:rsidRPr="004548BC">
        <w:rPr>
          <w:rFonts w:ascii="Arial" w:hAnsi="Arial" w:cs="Arial"/>
        </w:rPr>
        <w:t xml:space="preserve"> Département de la Gironde est</w:t>
      </w:r>
      <w:r w:rsidR="00BE708E" w:rsidRPr="004548BC">
        <w:rPr>
          <w:rFonts w:ascii="Arial" w:hAnsi="Arial" w:cs="Arial"/>
        </w:rPr>
        <w:t xml:space="preserve"> signataire de</w:t>
      </w:r>
      <w:r w:rsidR="000412B5">
        <w:rPr>
          <w:rFonts w:ascii="Arial" w:hAnsi="Arial" w:cs="Arial"/>
        </w:rPr>
        <w:t xml:space="preserve"> la </w:t>
      </w:r>
      <w:r w:rsidR="000412B5" w:rsidRPr="00B92ED6">
        <w:rPr>
          <w:rFonts w:ascii="Arial" w:hAnsi="Arial" w:cs="Arial"/>
          <w:i/>
        </w:rPr>
        <w:t>Convention particulière</w:t>
      </w:r>
      <w:r w:rsidR="00BE708E" w:rsidRPr="00B92ED6">
        <w:rPr>
          <w:rFonts w:ascii="Arial" w:hAnsi="Arial" w:cs="Arial"/>
          <w:i/>
        </w:rPr>
        <w:t xml:space="preserve"> pour le développement e</w:t>
      </w:r>
      <w:r w:rsidR="000412B5" w:rsidRPr="00B92ED6">
        <w:rPr>
          <w:rFonts w:ascii="Arial" w:hAnsi="Arial" w:cs="Arial"/>
          <w:i/>
        </w:rPr>
        <w:t>t la structuration de l’enseignement de l’occitan dans l’Académie de Bordeaux 2017</w:t>
      </w:r>
      <w:r w:rsidR="00A91E63" w:rsidRPr="00B92ED6">
        <w:rPr>
          <w:rFonts w:ascii="Arial" w:hAnsi="Arial" w:cs="Arial"/>
          <w:i/>
        </w:rPr>
        <w:t>-2022</w:t>
      </w:r>
      <w:r w:rsidR="000412B5">
        <w:rPr>
          <w:rFonts w:ascii="Arial" w:hAnsi="Arial" w:cs="Arial"/>
        </w:rPr>
        <w:t xml:space="preserve">, avec comme objectifs principaux : l’ouverture d’un nouveau site bilingue par an et par département, </w:t>
      </w:r>
      <w:r w:rsidR="000412B5" w:rsidRPr="004548BC">
        <w:rPr>
          <w:rFonts w:ascii="Arial" w:hAnsi="Arial" w:cs="Arial"/>
        </w:rPr>
        <w:t>et</w:t>
      </w:r>
      <w:r w:rsidR="000412B5">
        <w:rPr>
          <w:rFonts w:ascii="Arial" w:hAnsi="Arial" w:cs="Arial"/>
        </w:rPr>
        <w:t xml:space="preserve"> </w:t>
      </w:r>
      <w:r w:rsidR="00BE708E" w:rsidRPr="004548BC">
        <w:rPr>
          <w:rFonts w:ascii="Arial" w:hAnsi="Arial" w:cs="Arial"/>
        </w:rPr>
        <w:t xml:space="preserve">la continuité des parcours d’enseignement bilingue </w:t>
      </w:r>
      <w:r w:rsidR="000412B5">
        <w:rPr>
          <w:rFonts w:ascii="Arial" w:hAnsi="Arial" w:cs="Arial"/>
        </w:rPr>
        <w:t>de la maternelle au lycée</w:t>
      </w:r>
      <w:r w:rsidR="00BE708E" w:rsidRPr="004548BC">
        <w:rPr>
          <w:rFonts w:ascii="Arial" w:hAnsi="Arial" w:cs="Arial"/>
        </w:rPr>
        <w:t>. Pour le 2</w:t>
      </w:r>
      <w:r w:rsidR="00BE708E" w:rsidRPr="004548BC">
        <w:rPr>
          <w:rFonts w:ascii="Arial" w:hAnsi="Arial" w:cs="Arial"/>
          <w:vertAlign w:val="superscript"/>
        </w:rPr>
        <w:t>nd</w:t>
      </w:r>
      <w:r w:rsidR="00BE708E" w:rsidRPr="004548BC">
        <w:rPr>
          <w:rFonts w:ascii="Arial" w:hAnsi="Arial" w:cs="Arial"/>
        </w:rPr>
        <w:t xml:space="preserve"> degré, il s’agit d’organiser </w:t>
      </w:r>
      <w:r w:rsidR="000412B5">
        <w:rPr>
          <w:rFonts w:ascii="Arial" w:hAnsi="Arial" w:cs="Arial"/>
        </w:rPr>
        <w:t xml:space="preserve">une filière </w:t>
      </w:r>
      <w:r w:rsidR="00BE708E" w:rsidRPr="004548BC">
        <w:rPr>
          <w:rFonts w:ascii="Arial" w:hAnsi="Arial" w:cs="Arial"/>
        </w:rPr>
        <w:t>bilingue au collège</w:t>
      </w:r>
      <w:r w:rsidR="00145664">
        <w:rPr>
          <w:rFonts w:ascii="Arial" w:hAnsi="Arial" w:cs="Arial"/>
        </w:rPr>
        <w:t xml:space="preserve"> puis au lycée</w:t>
      </w:r>
      <w:r w:rsidR="00BE708E" w:rsidRPr="004548BC">
        <w:rPr>
          <w:rFonts w:ascii="Arial" w:hAnsi="Arial" w:cs="Arial"/>
        </w:rPr>
        <w:t xml:space="preserve"> à proximité d’une école ou d’un bassin d’écoles dotés d’un cursus bilingue et de développer l’offre d’enseignement optionnel en collège en veillant à mailler les territoires</w:t>
      </w:r>
      <w:r w:rsidR="000412B5">
        <w:rPr>
          <w:rFonts w:ascii="Arial" w:hAnsi="Arial" w:cs="Arial"/>
        </w:rPr>
        <w:t>.</w:t>
      </w:r>
      <w:r w:rsidR="00BE708E" w:rsidRPr="004548BC">
        <w:rPr>
          <w:rFonts w:ascii="Arial" w:hAnsi="Arial" w:cs="Arial"/>
        </w:rPr>
        <w:t xml:space="preserve"> </w:t>
      </w:r>
    </w:p>
    <w:p w14:paraId="7CBFA1EC" w14:textId="77777777" w:rsidR="004548BC" w:rsidRPr="004548BC" w:rsidRDefault="004548BC" w:rsidP="00FC68A6">
      <w:pPr>
        <w:pStyle w:val="Sansinterligne"/>
        <w:jc w:val="both"/>
        <w:rPr>
          <w:rFonts w:ascii="Arial" w:hAnsi="Arial" w:cs="Arial"/>
        </w:rPr>
      </w:pPr>
    </w:p>
    <w:p w14:paraId="5EB3DF95" w14:textId="77777777" w:rsidR="009B6E16" w:rsidRPr="009B6E16" w:rsidRDefault="009B6E16" w:rsidP="00F03FDC">
      <w:pPr>
        <w:spacing w:after="0" w:line="240" w:lineRule="auto"/>
        <w:jc w:val="both"/>
        <w:rPr>
          <w:rFonts w:ascii="Arial" w:hAnsi="Arial" w:cs="Arial"/>
          <w:i/>
        </w:rPr>
      </w:pPr>
    </w:p>
    <w:p w14:paraId="359532EB" w14:textId="77777777" w:rsidR="00E6571F" w:rsidRPr="004548BC" w:rsidRDefault="00E6571F" w:rsidP="00E6571F">
      <w:pPr>
        <w:spacing w:after="0" w:line="240" w:lineRule="auto"/>
        <w:jc w:val="center"/>
        <w:rPr>
          <w:rFonts w:ascii="Arial" w:hAnsi="Arial" w:cs="Arial"/>
        </w:rPr>
      </w:pPr>
      <w:r w:rsidRPr="004548BC">
        <w:rPr>
          <w:rFonts w:ascii="Arial" w:hAnsi="Arial" w:cs="Arial"/>
        </w:rPr>
        <w:t>=======</w:t>
      </w:r>
    </w:p>
    <w:p w14:paraId="37CF2867" w14:textId="77777777" w:rsidR="003E1CFC" w:rsidRPr="004548BC" w:rsidRDefault="003E1CFC" w:rsidP="00FF1672">
      <w:pPr>
        <w:spacing w:after="0"/>
        <w:jc w:val="both"/>
        <w:rPr>
          <w:rFonts w:ascii="Arial" w:hAnsi="Arial" w:cs="Arial"/>
          <w:b/>
        </w:rPr>
      </w:pPr>
    </w:p>
    <w:p w14:paraId="214DD8C1" w14:textId="77777777" w:rsidR="00FF1672" w:rsidRPr="004548BC" w:rsidRDefault="00FF1672" w:rsidP="00FF1672">
      <w:pPr>
        <w:spacing w:after="0"/>
        <w:jc w:val="both"/>
        <w:rPr>
          <w:rFonts w:ascii="Arial" w:hAnsi="Arial" w:cs="Arial"/>
          <w:b/>
        </w:rPr>
      </w:pPr>
    </w:p>
    <w:p w14:paraId="428115B7" w14:textId="77777777" w:rsidR="00FF1672" w:rsidRDefault="008D3D3B" w:rsidP="00FF1672">
      <w:pPr>
        <w:spacing w:after="0"/>
        <w:jc w:val="both"/>
        <w:rPr>
          <w:rFonts w:ascii="Arial" w:hAnsi="Arial" w:cs="Arial"/>
          <w:b/>
          <w:u w:val="single"/>
        </w:rPr>
      </w:pPr>
      <w:r w:rsidRPr="00817FDA">
        <w:rPr>
          <w:rFonts w:ascii="Arial" w:hAnsi="Arial" w:cs="Arial"/>
          <w:b/>
          <w:u w:val="single"/>
        </w:rPr>
        <w:t xml:space="preserve">1/ </w:t>
      </w:r>
      <w:r w:rsidR="00832436">
        <w:rPr>
          <w:rFonts w:ascii="Arial" w:hAnsi="Arial" w:cs="Arial"/>
          <w:b/>
          <w:u w:val="single"/>
        </w:rPr>
        <w:t>L</w:t>
      </w:r>
      <w:r w:rsidR="00F6601F" w:rsidRPr="00817FDA">
        <w:rPr>
          <w:rFonts w:ascii="Arial" w:hAnsi="Arial" w:cs="Arial"/>
          <w:b/>
          <w:u w:val="single"/>
        </w:rPr>
        <w:t xml:space="preserve">’axe linguistique de la politique départementale </w:t>
      </w:r>
    </w:p>
    <w:p w14:paraId="6D2AF0C2" w14:textId="77777777" w:rsidR="00145664" w:rsidRDefault="00145664" w:rsidP="00FF1672">
      <w:pPr>
        <w:spacing w:after="0"/>
        <w:jc w:val="both"/>
        <w:rPr>
          <w:rFonts w:ascii="Arial" w:hAnsi="Arial" w:cs="Arial"/>
          <w:b/>
          <w:u w:val="single"/>
        </w:rPr>
      </w:pPr>
    </w:p>
    <w:p w14:paraId="2363362B" w14:textId="77777777" w:rsidR="00145664" w:rsidRPr="00145664" w:rsidRDefault="00145664" w:rsidP="00FF1672">
      <w:pPr>
        <w:spacing w:after="0"/>
        <w:jc w:val="both"/>
        <w:rPr>
          <w:rFonts w:ascii="Arial" w:hAnsi="Arial" w:cs="Arial"/>
          <w:b/>
          <w:u w:val="single"/>
        </w:rPr>
      </w:pPr>
      <w:r w:rsidRPr="00145664">
        <w:rPr>
          <w:rFonts w:ascii="Arial" w:hAnsi="Arial" w:cs="Arial"/>
          <w:b/>
          <w:i/>
        </w:rPr>
        <w:t>La première condition est que les individus soient capables d’utiliser ou de pratiquer ces langues.</w:t>
      </w:r>
    </w:p>
    <w:p w14:paraId="3021D47B" w14:textId="77777777" w:rsidR="00036F85" w:rsidRPr="004548BC" w:rsidRDefault="00036F85" w:rsidP="00FF1672">
      <w:pPr>
        <w:spacing w:after="0"/>
        <w:jc w:val="both"/>
        <w:rPr>
          <w:rFonts w:ascii="Arial" w:hAnsi="Arial" w:cs="Arial"/>
          <w:b/>
        </w:rPr>
      </w:pPr>
    </w:p>
    <w:p w14:paraId="1CE149C1" w14:textId="77777777" w:rsidR="00F6601F" w:rsidRDefault="008D3D3B" w:rsidP="00FF1672">
      <w:pPr>
        <w:spacing w:after="0"/>
        <w:jc w:val="both"/>
        <w:rPr>
          <w:rFonts w:ascii="Arial" w:hAnsi="Arial" w:cs="Arial"/>
          <w:b/>
        </w:rPr>
      </w:pPr>
      <w:r w:rsidRPr="004548BC">
        <w:rPr>
          <w:rFonts w:ascii="Arial" w:hAnsi="Arial" w:cs="Arial"/>
          <w:b/>
        </w:rPr>
        <w:t xml:space="preserve">1.1/ </w:t>
      </w:r>
      <w:r w:rsidR="00D21A3D">
        <w:rPr>
          <w:rFonts w:ascii="Arial" w:hAnsi="Arial" w:cs="Arial"/>
          <w:b/>
        </w:rPr>
        <w:t>E</w:t>
      </w:r>
      <w:r w:rsidR="00F6601F" w:rsidRPr="004548BC">
        <w:rPr>
          <w:rFonts w:ascii="Arial" w:hAnsi="Arial" w:cs="Arial"/>
          <w:b/>
        </w:rPr>
        <w:t>nseignement</w:t>
      </w:r>
      <w:r w:rsidR="00D21A3D">
        <w:rPr>
          <w:rFonts w:ascii="Arial" w:hAnsi="Arial" w:cs="Arial"/>
          <w:b/>
        </w:rPr>
        <w:t xml:space="preserve"> initial </w:t>
      </w:r>
    </w:p>
    <w:p w14:paraId="09D72724" w14:textId="77777777" w:rsidR="00B92ED6" w:rsidRDefault="00B92ED6" w:rsidP="00FF1672">
      <w:pPr>
        <w:spacing w:after="0"/>
        <w:jc w:val="both"/>
        <w:rPr>
          <w:rFonts w:ascii="Arial" w:hAnsi="Arial" w:cs="Arial"/>
          <w:b/>
        </w:rPr>
      </w:pPr>
    </w:p>
    <w:p w14:paraId="1E054222" w14:textId="77777777" w:rsidR="00FF1672" w:rsidRPr="004548BC" w:rsidRDefault="00FF1672" w:rsidP="00FF1672">
      <w:pPr>
        <w:spacing w:after="0"/>
        <w:jc w:val="both"/>
        <w:rPr>
          <w:rFonts w:ascii="Arial" w:hAnsi="Arial" w:cs="Arial"/>
          <w:b/>
        </w:rPr>
      </w:pPr>
    </w:p>
    <w:p w14:paraId="4AC6D2B7" w14:textId="77777777" w:rsidR="00FF1672" w:rsidRDefault="00A06DC9" w:rsidP="00FF1672">
      <w:pPr>
        <w:spacing w:after="0"/>
        <w:jc w:val="both"/>
        <w:rPr>
          <w:rFonts w:ascii="Arial" w:hAnsi="Arial" w:cs="Arial"/>
          <w:b/>
          <w:i/>
          <w:color w:val="000000" w:themeColor="text1"/>
        </w:rPr>
      </w:pPr>
      <w:r>
        <w:rPr>
          <w:rFonts w:ascii="Arial" w:hAnsi="Arial" w:cs="Arial"/>
          <w:b/>
          <w:i/>
        </w:rPr>
        <w:t>Pour l’o</w:t>
      </w:r>
      <w:r w:rsidR="00F6601F" w:rsidRPr="004548BC">
        <w:rPr>
          <w:rFonts w:ascii="Arial" w:hAnsi="Arial" w:cs="Arial"/>
          <w:b/>
          <w:i/>
        </w:rPr>
        <w:t>ccitan</w:t>
      </w:r>
      <w:r w:rsidR="00832436">
        <w:rPr>
          <w:rFonts w:ascii="Arial" w:hAnsi="Arial" w:cs="Arial"/>
          <w:b/>
          <w:i/>
        </w:rPr>
        <w:t xml:space="preserve">, </w:t>
      </w:r>
      <w:r w:rsidR="00832436" w:rsidRPr="00832436">
        <w:rPr>
          <w:rFonts w:ascii="Arial" w:hAnsi="Arial" w:cs="Arial"/>
          <w:b/>
          <w:i/>
        </w:rPr>
        <w:t>l</w:t>
      </w:r>
      <w:r w:rsidR="0074165C" w:rsidRPr="00832436">
        <w:rPr>
          <w:rFonts w:ascii="Arial" w:hAnsi="Arial" w:cs="Arial"/>
          <w:b/>
          <w:i/>
          <w:color w:val="000000" w:themeColor="text1"/>
        </w:rPr>
        <w:t>a priorité doit être donnée au renforcement des sites bilingues existants et à venir</w:t>
      </w:r>
      <w:r w:rsidR="00036F85" w:rsidRPr="00832436">
        <w:rPr>
          <w:rFonts w:ascii="Arial" w:hAnsi="Arial" w:cs="Arial"/>
          <w:b/>
          <w:i/>
          <w:color w:val="000000" w:themeColor="text1"/>
        </w:rPr>
        <w:t xml:space="preserve"> </w:t>
      </w:r>
    </w:p>
    <w:p w14:paraId="488E9171" w14:textId="77777777" w:rsidR="00832436" w:rsidRDefault="00832436" w:rsidP="00FF1672">
      <w:pPr>
        <w:spacing w:after="0"/>
        <w:jc w:val="both"/>
        <w:rPr>
          <w:rFonts w:ascii="Arial" w:hAnsi="Arial" w:cs="Arial"/>
          <w:b/>
          <w:i/>
          <w:color w:val="000000" w:themeColor="text1"/>
        </w:rPr>
      </w:pPr>
    </w:p>
    <w:p w14:paraId="206E8986" w14:textId="77777777" w:rsidR="00832436" w:rsidRPr="009A4C69" w:rsidRDefault="00832436" w:rsidP="00832436">
      <w:pPr>
        <w:spacing w:line="240" w:lineRule="auto"/>
        <w:jc w:val="both"/>
        <w:rPr>
          <w:rFonts w:ascii="Arial" w:hAnsi="Arial" w:cs="Arial"/>
          <w:sz w:val="20"/>
          <w:szCs w:val="20"/>
        </w:rPr>
      </w:pPr>
      <w:r w:rsidRPr="001D2EDE">
        <w:rPr>
          <w:rFonts w:ascii="Arial" w:hAnsi="Arial" w:cs="Arial"/>
          <w:i/>
          <w:sz w:val="20"/>
          <w:szCs w:val="20"/>
        </w:rPr>
        <w:t>En 2020, 90% des Girondins souhaitent un maintien ou un développement de</w:t>
      </w:r>
      <w:r>
        <w:rPr>
          <w:rFonts w:ascii="Arial" w:hAnsi="Arial" w:cs="Arial"/>
          <w:b/>
          <w:i/>
          <w:sz w:val="20"/>
          <w:szCs w:val="20"/>
        </w:rPr>
        <w:t xml:space="preserve"> </w:t>
      </w:r>
      <w:r w:rsidRPr="00832436">
        <w:rPr>
          <w:rFonts w:ascii="Arial" w:hAnsi="Arial" w:cs="Arial"/>
          <w:i/>
          <w:sz w:val="20"/>
          <w:szCs w:val="20"/>
        </w:rPr>
        <w:t>l’occitan</w:t>
      </w:r>
      <w:r>
        <w:rPr>
          <w:rFonts w:ascii="Arial" w:hAnsi="Arial" w:cs="Arial"/>
          <w:b/>
          <w:i/>
          <w:sz w:val="20"/>
          <w:szCs w:val="20"/>
        </w:rPr>
        <w:t xml:space="preserve"> </w:t>
      </w:r>
      <w:r>
        <w:rPr>
          <w:rFonts w:ascii="Arial" w:hAnsi="Arial" w:cs="Arial"/>
          <w:i/>
          <w:sz w:val="20"/>
          <w:szCs w:val="20"/>
        </w:rPr>
        <w:t>(</w:t>
      </w:r>
      <w:r w:rsidRPr="009A4C69">
        <w:rPr>
          <w:rFonts w:ascii="Arial" w:hAnsi="Arial" w:cs="Arial"/>
          <w:sz w:val="20"/>
          <w:szCs w:val="20"/>
        </w:rPr>
        <w:t>enquête sociolinguistique 2020</w:t>
      </w:r>
      <w:r>
        <w:rPr>
          <w:rFonts w:ascii="Arial" w:hAnsi="Arial" w:cs="Arial"/>
          <w:sz w:val="20"/>
          <w:szCs w:val="20"/>
        </w:rPr>
        <w:t xml:space="preserve">, </w:t>
      </w:r>
      <w:r w:rsidRPr="001D2EDE">
        <w:rPr>
          <w:rFonts w:ascii="Arial" w:hAnsi="Arial" w:cs="Arial"/>
          <w:sz w:val="20"/>
          <w:szCs w:val="20"/>
        </w:rPr>
        <w:t>en hausse de 5% par rapport à la précédente enquête de 2008).</w:t>
      </w:r>
    </w:p>
    <w:p w14:paraId="4B9E9B9E" w14:textId="77777777" w:rsidR="00960176" w:rsidRDefault="00D839F4" w:rsidP="00960176">
      <w:pPr>
        <w:pStyle w:val="Paragraphedeliste"/>
        <w:numPr>
          <w:ilvl w:val="0"/>
          <w:numId w:val="2"/>
        </w:numPr>
        <w:jc w:val="both"/>
        <w:rPr>
          <w:rFonts w:ascii="Arial" w:hAnsi="Arial" w:cs="Arial"/>
        </w:rPr>
      </w:pPr>
      <w:r>
        <w:rPr>
          <w:rFonts w:ascii="Arial" w:hAnsi="Arial" w:cs="Arial"/>
        </w:rPr>
        <w:t>Affirmer une</w:t>
      </w:r>
      <w:r w:rsidR="00036F85">
        <w:rPr>
          <w:rFonts w:ascii="Arial" w:hAnsi="Arial" w:cs="Arial"/>
        </w:rPr>
        <w:t xml:space="preserve"> volo</w:t>
      </w:r>
      <w:r w:rsidR="00F039A3">
        <w:rPr>
          <w:rFonts w:ascii="Arial" w:hAnsi="Arial" w:cs="Arial"/>
        </w:rPr>
        <w:t>nté départementale de progression des o</w:t>
      </w:r>
      <w:r w:rsidR="00036F85">
        <w:rPr>
          <w:rFonts w:ascii="Arial" w:hAnsi="Arial" w:cs="Arial"/>
        </w:rPr>
        <w:t>bjectifs fixés</w:t>
      </w:r>
      <w:r w:rsidR="00F039A3">
        <w:rPr>
          <w:rFonts w:ascii="Arial" w:hAnsi="Arial" w:cs="Arial"/>
        </w:rPr>
        <w:t xml:space="preserve"> pour la Gironde</w:t>
      </w:r>
      <w:r>
        <w:rPr>
          <w:rFonts w:ascii="Arial" w:hAnsi="Arial" w:cs="Arial"/>
        </w:rPr>
        <w:t>,</w:t>
      </w:r>
      <w:r w:rsidR="00036F85">
        <w:rPr>
          <w:rFonts w:ascii="Arial" w:hAnsi="Arial" w:cs="Arial"/>
        </w:rPr>
        <w:t xml:space="preserve"> dans</w:t>
      </w:r>
      <w:r w:rsidR="003E1CFC" w:rsidRPr="004548BC">
        <w:rPr>
          <w:rFonts w:ascii="Arial" w:hAnsi="Arial" w:cs="Arial"/>
        </w:rPr>
        <w:t xml:space="preserve"> la </w:t>
      </w:r>
      <w:r w:rsidR="00F039A3">
        <w:rPr>
          <w:rFonts w:ascii="Arial" w:hAnsi="Arial" w:cs="Arial"/>
        </w:rPr>
        <w:t>renégociation de la C</w:t>
      </w:r>
      <w:r w:rsidR="003E1CFC" w:rsidRPr="004548BC">
        <w:rPr>
          <w:rFonts w:ascii="Arial" w:hAnsi="Arial" w:cs="Arial"/>
        </w:rPr>
        <w:t xml:space="preserve">onvention </w:t>
      </w:r>
      <w:r w:rsidR="00B92ED6">
        <w:rPr>
          <w:rFonts w:ascii="Arial" w:hAnsi="Arial" w:cs="Arial"/>
        </w:rPr>
        <w:t xml:space="preserve">pour l’occitan </w:t>
      </w:r>
      <w:r w:rsidR="00F6601F" w:rsidRPr="004548BC">
        <w:rPr>
          <w:rFonts w:ascii="Arial" w:hAnsi="Arial" w:cs="Arial"/>
        </w:rPr>
        <w:t>dans l’A</w:t>
      </w:r>
      <w:r w:rsidR="00F039A3">
        <w:rPr>
          <w:rFonts w:ascii="Arial" w:hAnsi="Arial" w:cs="Arial"/>
        </w:rPr>
        <w:t>cadémie de Bordeaux 2022</w:t>
      </w:r>
      <w:r w:rsidR="00183738" w:rsidRPr="004548BC">
        <w:rPr>
          <w:rFonts w:ascii="Arial" w:hAnsi="Arial" w:cs="Arial"/>
        </w:rPr>
        <w:t>-202</w:t>
      </w:r>
      <w:r w:rsidR="00F039A3">
        <w:rPr>
          <w:rFonts w:ascii="Arial" w:hAnsi="Arial" w:cs="Arial"/>
        </w:rPr>
        <w:t>7</w:t>
      </w:r>
      <w:r w:rsidR="00C30388" w:rsidRPr="004548BC">
        <w:rPr>
          <w:rFonts w:ascii="Arial" w:hAnsi="Arial" w:cs="Arial"/>
        </w:rPr>
        <w:t>,</w:t>
      </w:r>
      <w:r w:rsidR="00F6601F" w:rsidRPr="004548BC">
        <w:rPr>
          <w:rFonts w:ascii="Arial" w:hAnsi="Arial" w:cs="Arial"/>
        </w:rPr>
        <w:t xml:space="preserve"> </w:t>
      </w:r>
      <w:r>
        <w:rPr>
          <w:rFonts w:ascii="Arial" w:hAnsi="Arial" w:cs="Arial"/>
        </w:rPr>
        <w:t xml:space="preserve">à savoir plus d’un site bilingue nouveau par an, et </w:t>
      </w:r>
      <w:r w:rsidR="00F6601F" w:rsidRPr="004548BC">
        <w:rPr>
          <w:rFonts w:ascii="Arial" w:hAnsi="Arial" w:cs="Arial"/>
        </w:rPr>
        <w:t xml:space="preserve">continuer à </w:t>
      </w:r>
      <w:r w:rsidR="00C30388" w:rsidRPr="004548BC">
        <w:rPr>
          <w:rFonts w:ascii="Arial" w:hAnsi="Arial" w:cs="Arial"/>
        </w:rPr>
        <w:t xml:space="preserve">en </w:t>
      </w:r>
      <w:r w:rsidR="00183738" w:rsidRPr="004548BC">
        <w:rPr>
          <w:rFonts w:ascii="Arial" w:hAnsi="Arial" w:cs="Arial"/>
        </w:rPr>
        <w:t>suivre les volets opérationnels.</w:t>
      </w:r>
    </w:p>
    <w:p w14:paraId="1EC4D03F" w14:textId="77777777" w:rsidR="00D839F4" w:rsidRPr="004548BC" w:rsidRDefault="00D839F4" w:rsidP="00D839F4">
      <w:pPr>
        <w:pStyle w:val="Paragraphedeliste"/>
        <w:jc w:val="both"/>
        <w:rPr>
          <w:rFonts w:ascii="Arial" w:hAnsi="Arial" w:cs="Arial"/>
        </w:rPr>
      </w:pPr>
    </w:p>
    <w:p w14:paraId="7F75BE2D" w14:textId="77777777" w:rsidR="00784729" w:rsidRDefault="00784729" w:rsidP="00784729">
      <w:pPr>
        <w:pStyle w:val="Paragraphedeliste"/>
        <w:numPr>
          <w:ilvl w:val="0"/>
          <w:numId w:val="2"/>
        </w:numPr>
        <w:jc w:val="both"/>
        <w:rPr>
          <w:rFonts w:ascii="Arial" w:hAnsi="Arial" w:cs="Arial"/>
        </w:rPr>
      </w:pPr>
      <w:r w:rsidRPr="004548BC">
        <w:rPr>
          <w:rFonts w:ascii="Arial" w:hAnsi="Arial" w:cs="Arial"/>
        </w:rPr>
        <w:t>Aide</w:t>
      </w:r>
      <w:r w:rsidR="00B00A59" w:rsidRPr="004548BC">
        <w:rPr>
          <w:rFonts w:ascii="Arial" w:hAnsi="Arial" w:cs="Arial"/>
        </w:rPr>
        <w:t>r les</w:t>
      </w:r>
      <w:r w:rsidRPr="004548BC">
        <w:rPr>
          <w:rFonts w:ascii="Arial" w:hAnsi="Arial" w:cs="Arial"/>
        </w:rPr>
        <w:t xml:space="preserve"> associations par</w:t>
      </w:r>
      <w:r w:rsidR="00CD7BCC" w:rsidRPr="004548BC">
        <w:rPr>
          <w:rFonts w:ascii="Arial" w:hAnsi="Arial" w:cs="Arial"/>
        </w:rPr>
        <w:t xml:space="preserve">ties prenantes et actives en </w:t>
      </w:r>
      <w:r w:rsidRPr="004548BC">
        <w:rPr>
          <w:rFonts w:ascii="Arial" w:hAnsi="Arial" w:cs="Arial"/>
        </w:rPr>
        <w:t>matière</w:t>
      </w:r>
      <w:r w:rsidR="00B00A59" w:rsidRPr="004548BC">
        <w:rPr>
          <w:rFonts w:ascii="Arial" w:hAnsi="Arial" w:cs="Arial"/>
        </w:rPr>
        <w:t xml:space="preserve"> d’enseignement</w:t>
      </w:r>
      <w:r w:rsidR="00DB3F78" w:rsidRPr="004548BC">
        <w:rPr>
          <w:rFonts w:ascii="Arial" w:hAnsi="Arial" w:cs="Arial"/>
        </w:rPr>
        <w:t xml:space="preserve"> (</w:t>
      </w:r>
      <w:proofErr w:type="spellStart"/>
      <w:r w:rsidR="00DB3F78" w:rsidRPr="004548BC">
        <w:rPr>
          <w:rFonts w:ascii="Arial" w:hAnsi="Arial" w:cs="Arial"/>
        </w:rPr>
        <w:t>Òc</w:t>
      </w:r>
      <w:proofErr w:type="spellEnd"/>
      <w:r w:rsidR="00DB3F78" w:rsidRPr="004548BC">
        <w:rPr>
          <w:rFonts w:ascii="Arial" w:hAnsi="Arial" w:cs="Arial"/>
        </w:rPr>
        <w:t xml:space="preserve"> </w:t>
      </w:r>
      <w:r w:rsidRPr="004548BC">
        <w:rPr>
          <w:rFonts w:ascii="Arial" w:hAnsi="Arial" w:cs="Arial"/>
        </w:rPr>
        <w:t>Bi</w:t>
      </w:r>
      <w:r w:rsidR="00DB3F78" w:rsidRPr="004548BC">
        <w:rPr>
          <w:rFonts w:ascii="Arial" w:hAnsi="Arial" w:cs="Arial"/>
        </w:rPr>
        <w:t xml:space="preserve"> </w:t>
      </w:r>
      <w:proofErr w:type="spellStart"/>
      <w:r w:rsidR="00DB3F78" w:rsidRPr="004548BC">
        <w:rPr>
          <w:rFonts w:ascii="Arial" w:hAnsi="Arial" w:cs="Arial"/>
        </w:rPr>
        <w:t>Aquità</w:t>
      </w:r>
      <w:r w:rsidR="00EB5E51" w:rsidRPr="004548BC">
        <w:rPr>
          <w:rFonts w:ascii="Arial" w:hAnsi="Arial" w:cs="Arial"/>
        </w:rPr>
        <w:t>nia</w:t>
      </w:r>
      <w:proofErr w:type="spellEnd"/>
      <w:r w:rsidR="00EB5E51" w:rsidRPr="004548BC">
        <w:rPr>
          <w:rFonts w:ascii="Arial" w:hAnsi="Arial" w:cs="Arial"/>
        </w:rPr>
        <w:t xml:space="preserve"> (</w:t>
      </w:r>
      <w:r w:rsidR="00DB3F78" w:rsidRPr="004548BC">
        <w:rPr>
          <w:rFonts w:ascii="Arial" w:hAnsi="Arial" w:cs="Arial"/>
        </w:rPr>
        <w:t>association de parents d’élèves d</w:t>
      </w:r>
      <w:r w:rsidR="00EB5E51" w:rsidRPr="004548BC">
        <w:rPr>
          <w:rFonts w:ascii="Arial" w:hAnsi="Arial" w:cs="Arial"/>
        </w:rPr>
        <w:t>e l’enseignement p</w:t>
      </w:r>
      <w:r w:rsidR="00183738" w:rsidRPr="004548BC">
        <w:rPr>
          <w:rFonts w:ascii="Arial" w:hAnsi="Arial" w:cs="Arial"/>
        </w:rPr>
        <w:t>ublic bilingue</w:t>
      </w:r>
      <w:r w:rsidR="00EB5E51" w:rsidRPr="004548BC">
        <w:rPr>
          <w:rFonts w:ascii="Arial" w:hAnsi="Arial" w:cs="Arial"/>
        </w:rPr>
        <w:t>)</w:t>
      </w:r>
      <w:r w:rsidRPr="004548BC">
        <w:rPr>
          <w:rFonts w:ascii="Arial" w:hAnsi="Arial" w:cs="Arial"/>
        </w:rPr>
        <w:t xml:space="preserve">, </w:t>
      </w:r>
      <w:r w:rsidR="00EB5E51" w:rsidRPr="004548BC">
        <w:rPr>
          <w:rFonts w:ascii="Arial" w:hAnsi="Arial" w:cs="Arial"/>
        </w:rPr>
        <w:t xml:space="preserve">Fédération départementale des </w:t>
      </w:r>
      <w:proofErr w:type="spellStart"/>
      <w:r w:rsidR="00DB3F78" w:rsidRPr="004548BC">
        <w:rPr>
          <w:rFonts w:ascii="Arial" w:hAnsi="Arial" w:cs="Arial"/>
        </w:rPr>
        <w:t>Calandreta</w:t>
      </w:r>
      <w:r w:rsidRPr="004548BC">
        <w:rPr>
          <w:rFonts w:ascii="Arial" w:hAnsi="Arial" w:cs="Arial"/>
        </w:rPr>
        <w:t>s</w:t>
      </w:r>
      <w:proofErr w:type="spellEnd"/>
      <w:r w:rsidR="00DB3F78" w:rsidRPr="004548BC">
        <w:rPr>
          <w:rFonts w:ascii="Arial" w:hAnsi="Arial" w:cs="Arial"/>
        </w:rPr>
        <w:t xml:space="preserve"> …</w:t>
      </w:r>
      <w:r w:rsidR="002105BE" w:rsidRPr="004548BC">
        <w:rPr>
          <w:rFonts w:ascii="Arial" w:hAnsi="Arial" w:cs="Arial"/>
        </w:rPr>
        <w:t>.</w:t>
      </w:r>
    </w:p>
    <w:p w14:paraId="630DB483" w14:textId="77777777" w:rsidR="00D839F4" w:rsidRPr="004548BC" w:rsidRDefault="00D839F4" w:rsidP="00D839F4">
      <w:pPr>
        <w:pStyle w:val="Paragraphedeliste"/>
        <w:jc w:val="both"/>
        <w:rPr>
          <w:rFonts w:ascii="Arial" w:hAnsi="Arial" w:cs="Arial"/>
        </w:rPr>
      </w:pPr>
    </w:p>
    <w:p w14:paraId="1FD302A6" w14:textId="77777777" w:rsidR="00775125" w:rsidRDefault="00B00A59" w:rsidP="003536C5">
      <w:pPr>
        <w:pStyle w:val="Paragraphedeliste"/>
        <w:numPr>
          <w:ilvl w:val="0"/>
          <w:numId w:val="2"/>
        </w:numPr>
        <w:jc w:val="both"/>
        <w:rPr>
          <w:rFonts w:ascii="Arial" w:hAnsi="Arial" w:cs="Arial"/>
          <w:color w:val="000000" w:themeColor="text1"/>
        </w:rPr>
      </w:pPr>
      <w:r w:rsidRPr="00F039A3">
        <w:rPr>
          <w:rFonts w:ascii="Arial" w:hAnsi="Arial" w:cs="Arial"/>
        </w:rPr>
        <w:t>Mener des a</w:t>
      </w:r>
      <w:r w:rsidR="00784729" w:rsidRPr="00F039A3">
        <w:rPr>
          <w:rFonts w:ascii="Arial" w:hAnsi="Arial" w:cs="Arial"/>
        </w:rPr>
        <w:t>ctions de promotion et d’information auprès du grand public, notamment des parents</w:t>
      </w:r>
      <w:r w:rsidR="00145664">
        <w:rPr>
          <w:rFonts w:ascii="Arial" w:hAnsi="Arial" w:cs="Arial"/>
        </w:rPr>
        <w:t>,</w:t>
      </w:r>
      <w:r w:rsidR="00784729" w:rsidRPr="00F039A3">
        <w:rPr>
          <w:rFonts w:ascii="Arial" w:hAnsi="Arial" w:cs="Arial"/>
        </w:rPr>
        <w:t xml:space="preserve"> sur les offres d’enseignement</w:t>
      </w:r>
      <w:r w:rsidR="00233D11" w:rsidRPr="00F039A3">
        <w:rPr>
          <w:rFonts w:ascii="Arial" w:hAnsi="Arial" w:cs="Arial"/>
        </w:rPr>
        <w:t xml:space="preserve"> </w:t>
      </w:r>
      <w:r w:rsidR="00260C85" w:rsidRPr="00F039A3">
        <w:rPr>
          <w:rFonts w:ascii="Arial" w:hAnsi="Arial" w:cs="Arial"/>
          <w:color w:val="000000" w:themeColor="text1"/>
        </w:rPr>
        <w:t xml:space="preserve">et les débouchés </w:t>
      </w:r>
      <w:r w:rsidR="00075C48">
        <w:rPr>
          <w:rFonts w:ascii="Arial" w:hAnsi="Arial" w:cs="Arial"/>
          <w:color w:val="000000" w:themeColor="text1"/>
        </w:rPr>
        <w:t>professionnels.</w:t>
      </w:r>
    </w:p>
    <w:p w14:paraId="7D1953D9" w14:textId="77777777" w:rsidR="00D839F4" w:rsidRPr="00F039A3" w:rsidRDefault="00D839F4" w:rsidP="00D839F4">
      <w:pPr>
        <w:pStyle w:val="Paragraphedeliste"/>
        <w:jc w:val="both"/>
        <w:rPr>
          <w:rFonts w:ascii="Arial" w:hAnsi="Arial" w:cs="Arial"/>
          <w:color w:val="000000" w:themeColor="text1"/>
        </w:rPr>
      </w:pPr>
    </w:p>
    <w:p w14:paraId="4FB298DA" w14:textId="77777777" w:rsidR="00260C85" w:rsidRDefault="00784729" w:rsidP="00260C85">
      <w:pPr>
        <w:pStyle w:val="Paragraphedeliste"/>
        <w:numPr>
          <w:ilvl w:val="0"/>
          <w:numId w:val="2"/>
        </w:numPr>
        <w:jc w:val="both"/>
        <w:rPr>
          <w:rFonts w:ascii="Arial" w:hAnsi="Arial" w:cs="Arial"/>
          <w:color w:val="000000" w:themeColor="text1"/>
        </w:rPr>
      </w:pPr>
      <w:r w:rsidRPr="00F039A3">
        <w:rPr>
          <w:rFonts w:ascii="Arial" w:hAnsi="Arial" w:cs="Arial"/>
          <w:color w:val="000000" w:themeColor="text1"/>
        </w:rPr>
        <w:t>Participer au repérage des compétences linguistiques dormantes</w:t>
      </w:r>
      <w:r w:rsidR="00CD24C6" w:rsidRPr="00F039A3">
        <w:rPr>
          <w:rFonts w:ascii="Arial" w:hAnsi="Arial" w:cs="Arial"/>
          <w:color w:val="000000" w:themeColor="text1"/>
        </w:rPr>
        <w:t xml:space="preserve"> parmi l</w:t>
      </w:r>
      <w:r w:rsidR="00B00A59" w:rsidRPr="00F039A3">
        <w:rPr>
          <w:rFonts w:ascii="Arial" w:hAnsi="Arial" w:cs="Arial"/>
          <w:color w:val="000000" w:themeColor="text1"/>
        </w:rPr>
        <w:t xml:space="preserve">es </w:t>
      </w:r>
      <w:r w:rsidR="00CD24C6" w:rsidRPr="00F039A3">
        <w:rPr>
          <w:rFonts w:ascii="Arial" w:hAnsi="Arial" w:cs="Arial"/>
          <w:color w:val="000000" w:themeColor="text1"/>
        </w:rPr>
        <w:t>enseigna</w:t>
      </w:r>
      <w:r w:rsidR="005F5A95" w:rsidRPr="00F039A3">
        <w:rPr>
          <w:rFonts w:ascii="Arial" w:hAnsi="Arial" w:cs="Arial"/>
          <w:color w:val="000000" w:themeColor="text1"/>
        </w:rPr>
        <w:t>nts...</w:t>
      </w:r>
      <w:r w:rsidR="00260C85" w:rsidRPr="00F039A3">
        <w:rPr>
          <w:rFonts w:ascii="Arial" w:hAnsi="Arial" w:cs="Arial"/>
          <w:color w:val="000000" w:themeColor="text1"/>
        </w:rPr>
        <w:t xml:space="preserve"> stands, conférences dans le</w:t>
      </w:r>
      <w:r w:rsidR="00B92ED6">
        <w:rPr>
          <w:rFonts w:ascii="Arial" w:hAnsi="Arial" w:cs="Arial"/>
          <w:color w:val="000000" w:themeColor="text1"/>
        </w:rPr>
        <w:t>s</w:t>
      </w:r>
      <w:r w:rsidR="00260C85" w:rsidRPr="00F039A3">
        <w:rPr>
          <w:rFonts w:ascii="Arial" w:hAnsi="Arial" w:cs="Arial"/>
          <w:color w:val="000000" w:themeColor="text1"/>
        </w:rPr>
        <w:t xml:space="preserve"> rencontres professionnelles d’enseignants (avec l’association des professeurs en école maternelle notamment)</w:t>
      </w:r>
      <w:r w:rsidR="00D839F4">
        <w:rPr>
          <w:rFonts w:ascii="Arial" w:hAnsi="Arial" w:cs="Arial"/>
          <w:color w:val="000000" w:themeColor="text1"/>
        </w:rPr>
        <w:t>.</w:t>
      </w:r>
    </w:p>
    <w:p w14:paraId="119EC820" w14:textId="77777777" w:rsidR="00D839F4" w:rsidRDefault="00D839F4" w:rsidP="00D839F4">
      <w:pPr>
        <w:pStyle w:val="Paragraphedeliste"/>
        <w:jc w:val="both"/>
        <w:rPr>
          <w:rFonts w:ascii="Arial" w:hAnsi="Arial" w:cs="Arial"/>
          <w:color w:val="000000" w:themeColor="text1"/>
        </w:rPr>
      </w:pPr>
    </w:p>
    <w:p w14:paraId="137040CE" w14:textId="77777777" w:rsidR="00D839F4" w:rsidRPr="00F039A3" w:rsidRDefault="00075C48" w:rsidP="00260C85">
      <w:pPr>
        <w:pStyle w:val="Paragraphedeliste"/>
        <w:numPr>
          <w:ilvl w:val="0"/>
          <w:numId w:val="2"/>
        </w:numPr>
        <w:jc w:val="both"/>
        <w:rPr>
          <w:rFonts w:ascii="Arial" w:hAnsi="Arial" w:cs="Arial"/>
          <w:color w:val="000000" w:themeColor="text1"/>
        </w:rPr>
      </w:pPr>
      <w:r>
        <w:rPr>
          <w:rFonts w:ascii="Arial" w:hAnsi="Arial" w:cs="Arial"/>
          <w:color w:val="000000" w:themeColor="text1"/>
        </w:rPr>
        <w:t>Promouvoir le métier d’enseignant auprès</w:t>
      </w:r>
      <w:r w:rsidR="00D839F4">
        <w:rPr>
          <w:rFonts w:ascii="Arial" w:hAnsi="Arial" w:cs="Arial"/>
          <w:color w:val="000000" w:themeColor="text1"/>
        </w:rPr>
        <w:t xml:space="preserve"> des étud</w:t>
      </w:r>
      <w:r>
        <w:rPr>
          <w:rFonts w:ascii="Arial" w:hAnsi="Arial" w:cs="Arial"/>
          <w:color w:val="000000" w:themeColor="text1"/>
        </w:rPr>
        <w:t xml:space="preserve">iants, </w:t>
      </w:r>
      <w:r w:rsidR="00D839F4">
        <w:rPr>
          <w:rFonts w:ascii="Arial" w:hAnsi="Arial" w:cs="Arial"/>
          <w:color w:val="000000" w:themeColor="text1"/>
        </w:rPr>
        <w:t xml:space="preserve">la bourse </w:t>
      </w:r>
      <w:proofErr w:type="spellStart"/>
      <w:r w:rsidR="00D839F4">
        <w:rPr>
          <w:rFonts w:ascii="Arial" w:hAnsi="Arial" w:cs="Arial"/>
          <w:color w:val="000000" w:themeColor="text1"/>
        </w:rPr>
        <w:t>Ensenhar</w:t>
      </w:r>
      <w:proofErr w:type="spellEnd"/>
      <w:r w:rsidR="00D839F4">
        <w:rPr>
          <w:rFonts w:ascii="Arial" w:hAnsi="Arial" w:cs="Arial"/>
          <w:color w:val="000000" w:themeColor="text1"/>
        </w:rPr>
        <w:t xml:space="preserve"> étudiants, afin d’augmenter la ressource enseignante qui fait défaut aujourd’hui en Gironde.</w:t>
      </w:r>
    </w:p>
    <w:p w14:paraId="5472D5C2" w14:textId="77777777" w:rsidR="005F5A95" w:rsidRPr="004548BC" w:rsidRDefault="005F5A95" w:rsidP="00F039A3">
      <w:pPr>
        <w:pStyle w:val="Paragraphedeliste"/>
        <w:jc w:val="both"/>
        <w:rPr>
          <w:rFonts w:ascii="Arial" w:hAnsi="Arial" w:cs="Arial"/>
        </w:rPr>
      </w:pPr>
    </w:p>
    <w:p w14:paraId="547F52C9" w14:textId="77777777" w:rsidR="00F039A3" w:rsidRPr="00B92ED6" w:rsidRDefault="00F039A3" w:rsidP="001B059F">
      <w:pPr>
        <w:pStyle w:val="Paragraphedeliste"/>
        <w:numPr>
          <w:ilvl w:val="0"/>
          <w:numId w:val="2"/>
        </w:numPr>
        <w:jc w:val="both"/>
        <w:rPr>
          <w:rFonts w:ascii="Arial" w:hAnsi="Arial" w:cs="Arial"/>
          <w:color w:val="000000" w:themeColor="text1"/>
        </w:rPr>
      </w:pPr>
      <w:r w:rsidRPr="00B92ED6">
        <w:rPr>
          <w:rFonts w:ascii="Arial" w:hAnsi="Arial" w:cs="Arial"/>
        </w:rPr>
        <w:t xml:space="preserve">Soutenir </w:t>
      </w:r>
      <w:r w:rsidR="005F5A95" w:rsidRPr="00B92ED6">
        <w:rPr>
          <w:rFonts w:ascii="Arial" w:hAnsi="Arial" w:cs="Arial"/>
        </w:rPr>
        <w:t xml:space="preserve">la réalisation d’outils pédagogiques </w:t>
      </w:r>
      <w:r w:rsidR="00075C48" w:rsidRPr="00B92ED6">
        <w:rPr>
          <w:rFonts w:ascii="Arial" w:hAnsi="Arial" w:cs="Arial"/>
        </w:rPr>
        <w:t>spécifiques pour</w:t>
      </w:r>
      <w:r w:rsidR="005F5A95" w:rsidRPr="00B92ED6">
        <w:rPr>
          <w:rFonts w:ascii="Arial" w:hAnsi="Arial" w:cs="Arial"/>
        </w:rPr>
        <w:t xml:space="preserve"> une mise à dispositio</w:t>
      </w:r>
      <w:r w:rsidR="00C30388" w:rsidRPr="00B92ED6">
        <w:rPr>
          <w:rFonts w:ascii="Arial" w:hAnsi="Arial" w:cs="Arial"/>
        </w:rPr>
        <w:t>n des en</w:t>
      </w:r>
      <w:r w:rsidR="00B92ED6" w:rsidRPr="00B92ED6">
        <w:rPr>
          <w:rFonts w:ascii="Arial" w:hAnsi="Arial" w:cs="Arial"/>
        </w:rPr>
        <w:t xml:space="preserve">seignants, </w:t>
      </w:r>
      <w:r w:rsidRPr="00B92ED6">
        <w:rPr>
          <w:rFonts w:ascii="Arial" w:hAnsi="Arial" w:cs="Arial"/>
        </w:rPr>
        <w:t>avec l’antenne spécialisée de Canopé, le</w:t>
      </w:r>
      <w:r w:rsidR="00145664">
        <w:rPr>
          <w:rFonts w:ascii="Arial" w:hAnsi="Arial" w:cs="Arial"/>
        </w:rPr>
        <w:t xml:space="preserve"> CAP’Ò</w:t>
      </w:r>
      <w:r w:rsidR="00C30388" w:rsidRPr="00B92ED6">
        <w:rPr>
          <w:rFonts w:ascii="Arial" w:hAnsi="Arial" w:cs="Arial"/>
        </w:rPr>
        <w:t>C</w:t>
      </w:r>
      <w:r w:rsidR="002105BE" w:rsidRPr="00B92ED6">
        <w:rPr>
          <w:rFonts w:ascii="Arial" w:hAnsi="Arial" w:cs="Arial"/>
        </w:rPr>
        <w:t>.</w:t>
      </w:r>
      <w:r w:rsidR="00B92ED6" w:rsidRPr="00B92ED6">
        <w:rPr>
          <w:rFonts w:ascii="Arial" w:hAnsi="Arial" w:cs="Arial"/>
          <w:color w:val="000000" w:themeColor="text1"/>
        </w:rPr>
        <w:t xml:space="preserve"> Dès</w:t>
      </w:r>
      <w:r w:rsidRPr="00B92ED6">
        <w:rPr>
          <w:rFonts w:ascii="Arial" w:hAnsi="Arial" w:cs="Arial"/>
          <w:color w:val="000000" w:themeColor="text1"/>
        </w:rPr>
        <w:t xml:space="preserve"> 2023, </w:t>
      </w:r>
      <w:r w:rsidR="00B92ED6" w:rsidRPr="00B92ED6">
        <w:rPr>
          <w:rFonts w:ascii="Arial" w:hAnsi="Arial" w:cs="Arial"/>
          <w:color w:val="000000" w:themeColor="text1"/>
        </w:rPr>
        <w:t>proposer un</w:t>
      </w:r>
      <w:r w:rsidR="00260C85" w:rsidRPr="00B92ED6">
        <w:rPr>
          <w:rFonts w:ascii="Arial" w:hAnsi="Arial" w:cs="Arial"/>
          <w:color w:val="000000" w:themeColor="text1"/>
        </w:rPr>
        <w:t xml:space="preserve"> spectacle </w:t>
      </w:r>
      <w:r w:rsidR="00B92ED6" w:rsidRPr="00B92ED6">
        <w:rPr>
          <w:rFonts w:ascii="Arial" w:hAnsi="Arial" w:cs="Arial"/>
          <w:color w:val="000000" w:themeColor="text1"/>
        </w:rPr>
        <w:t xml:space="preserve">vivant aux écoles bilingues, </w:t>
      </w:r>
      <w:r w:rsidR="00260C85" w:rsidRPr="00B92ED6">
        <w:rPr>
          <w:rFonts w:ascii="Arial" w:hAnsi="Arial" w:cs="Arial"/>
          <w:color w:val="000000" w:themeColor="text1"/>
        </w:rPr>
        <w:t>moyen aussi de soutenir la création artistique</w:t>
      </w:r>
      <w:r w:rsidR="00B92ED6">
        <w:rPr>
          <w:rFonts w:ascii="Arial" w:hAnsi="Arial" w:cs="Arial"/>
          <w:color w:val="000000" w:themeColor="text1"/>
        </w:rPr>
        <w:t>.</w:t>
      </w:r>
    </w:p>
    <w:p w14:paraId="3397C4A8" w14:textId="77777777" w:rsidR="00F039A3" w:rsidRPr="00F039A3" w:rsidRDefault="00F039A3" w:rsidP="00F039A3">
      <w:pPr>
        <w:pStyle w:val="Paragraphedeliste"/>
        <w:jc w:val="both"/>
        <w:rPr>
          <w:rFonts w:ascii="Arial" w:hAnsi="Arial" w:cs="Arial"/>
          <w:color w:val="000000" w:themeColor="text1"/>
        </w:rPr>
      </w:pPr>
    </w:p>
    <w:p w14:paraId="6060407D" w14:textId="77777777" w:rsidR="00D839F4" w:rsidRDefault="00B92ED6" w:rsidP="00330E68">
      <w:pPr>
        <w:pStyle w:val="Paragraphedeliste"/>
        <w:numPr>
          <w:ilvl w:val="0"/>
          <w:numId w:val="2"/>
        </w:numPr>
        <w:jc w:val="both"/>
        <w:rPr>
          <w:rFonts w:ascii="Arial" w:hAnsi="Arial" w:cs="Arial"/>
          <w:color w:val="000000" w:themeColor="text1"/>
        </w:rPr>
      </w:pPr>
      <w:r w:rsidRPr="00075C48">
        <w:rPr>
          <w:rFonts w:ascii="Arial" w:hAnsi="Arial" w:cs="Arial"/>
          <w:color w:val="000000" w:themeColor="text1"/>
        </w:rPr>
        <w:t xml:space="preserve">Rééditer </w:t>
      </w:r>
      <w:r w:rsidR="008F725E" w:rsidRPr="00075C48">
        <w:rPr>
          <w:rFonts w:ascii="Arial" w:hAnsi="Arial" w:cs="Arial"/>
          <w:color w:val="000000" w:themeColor="text1"/>
        </w:rPr>
        <w:t xml:space="preserve">l’Atlas linguistique de Gascogne de Jean Séguy (édition du CNRS), outil indispensable pour enseigner la langue la plus proche du </w:t>
      </w:r>
      <w:r w:rsidR="00075C48">
        <w:rPr>
          <w:rFonts w:ascii="Arial" w:hAnsi="Arial" w:cs="Arial"/>
          <w:color w:val="000000" w:themeColor="text1"/>
        </w:rPr>
        <w:t>territoire.</w:t>
      </w:r>
    </w:p>
    <w:p w14:paraId="6796E4FB" w14:textId="77777777" w:rsidR="00075C48" w:rsidRPr="00075C48" w:rsidRDefault="00075C48" w:rsidP="00075C48">
      <w:pPr>
        <w:pStyle w:val="Paragraphedeliste"/>
        <w:ind w:left="501"/>
        <w:jc w:val="both"/>
        <w:rPr>
          <w:rFonts w:ascii="Arial" w:hAnsi="Arial" w:cs="Arial"/>
          <w:color w:val="000000" w:themeColor="text1"/>
        </w:rPr>
      </w:pPr>
    </w:p>
    <w:p w14:paraId="22DB6EC4" w14:textId="77777777" w:rsidR="002A4439" w:rsidRPr="00D839F4" w:rsidRDefault="00C30388" w:rsidP="008B5460">
      <w:pPr>
        <w:pStyle w:val="Paragraphedeliste"/>
        <w:numPr>
          <w:ilvl w:val="0"/>
          <w:numId w:val="2"/>
        </w:numPr>
        <w:spacing w:after="0"/>
        <w:jc w:val="both"/>
        <w:rPr>
          <w:rFonts w:ascii="Arial" w:hAnsi="Arial" w:cs="Arial"/>
        </w:rPr>
      </w:pPr>
      <w:r w:rsidRPr="00D839F4">
        <w:rPr>
          <w:rFonts w:ascii="Arial" w:hAnsi="Arial" w:cs="Arial"/>
          <w:color w:val="000000" w:themeColor="text1"/>
        </w:rPr>
        <w:t xml:space="preserve">Encourager </w:t>
      </w:r>
      <w:r w:rsidR="008822A1" w:rsidRPr="00D839F4">
        <w:rPr>
          <w:rFonts w:ascii="Arial" w:hAnsi="Arial" w:cs="Arial"/>
          <w:color w:val="000000" w:themeColor="text1"/>
        </w:rPr>
        <w:t xml:space="preserve">des actions </w:t>
      </w:r>
      <w:r w:rsidR="00D839F4" w:rsidRPr="00D839F4">
        <w:rPr>
          <w:rFonts w:ascii="Arial" w:hAnsi="Arial" w:cs="Arial"/>
          <w:color w:val="000000" w:themeColor="text1"/>
        </w:rPr>
        <w:t xml:space="preserve">préscolaires et </w:t>
      </w:r>
      <w:r w:rsidR="008822A1" w:rsidRPr="00D839F4">
        <w:rPr>
          <w:rFonts w:ascii="Arial" w:hAnsi="Arial" w:cs="Arial"/>
          <w:color w:val="000000" w:themeColor="text1"/>
        </w:rPr>
        <w:t>périscolaires sur des théma</w:t>
      </w:r>
      <w:r w:rsidR="00183738" w:rsidRPr="00D839F4">
        <w:rPr>
          <w:rFonts w:ascii="Arial" w:hAnsi="Arial" w:cs="Arial"/>
          <w:color w:val="000000" w:themeColor="text1"/>
        </w:rPr>
        <w:t>tiques de culture occitane</w:t>
      </w:r>
      <w:r w:rsidR="00260C85" w:rsidRPr="00D839F4">
        <w:rPr>
          <w:rFonts w:ascii="Arial" w:hAnsi="Arial" w:cs="Arial"/>
          <w:color w:val="000000" w:themeColor="text1"/>
        </w:rPr>
        <w:t xml:space="preserve"> : </w:t>
      </w:r>
      <w:r w:rsidR="00D839F4" w:rsidRPr="00D839F4">
        <w:rPr>
          <w:rFonts w:ascii="Arial" w:hAnsi="Arial" w:cs="Arial"/>
          <w:color w:val="000000" w:themeColor="text1"/>
        </w:rPr>
        <w:t xml:space="preserve">en priorité, </w:t>
      </w:r>
      <w:r w:rsidR="00260C85" w:rsidRPr="00D839F4">
        <w:rPr>
          <w:rFonts w:ascii="Arial" w:hAnsi="Arial" w:cs="Arial"/>
          <w:color w:val="000000" w:themeColor="text1"/>
        </w:rPr>
        <w:t>proposer dans les structures petite enfance des communes dotées d’un site bilingue une première exposition linguistique</w:t>
      </w:r>
      <w:r w:rsidR="00D839F4">
        <w:rPr>
          <w:rFonts w:ascii="Arial" w:hAnsi="Arial" w:cs="Arial"/>
          <w:color w:val="000000" w:themeColor="text1"/>
        </w:rPr>
        <w:t>.</w:t>
      </w:r>
    </w:p>
    <w:p w14:paraId="57351929" w14:textId="77777777" w:rsidR="00FF1672" w:rsidRPr="004548BC" w:rsidRDefault="00FF1672" w:rsidP="00FF1672">
      <w:pPr>
        <w:pStyle w:val="Paragraphedeliste"/>
        <w:spacing w:after="0"/>
        <w:jc w:val="both"/>
        <w:rPr>
          <w:rFonts w:ascii="Arial" w:hAnsi="Arial" w:cs="Arial"/>
        </w:rPr>
      </w:pPr>
    </w:p>
    <w:p w14:paraId="2B13306F" w14:textId="77777777" w:rsidR="00052D57" w:rsidRPr="004548BC" w:rsidRDefault="008C3CB3" w:rsidP="00FF1672">
      <w:pPr>
        <w:spacing w:after="0"/>
        <w:jc w:val="both"/>
        <w:rPr>
          <w:rFonts w:ascii="Arial" w:hAnsi="Arial" w:cs="Arial"/>
          <w:b/>
          <w:i/>
        </w:rPr>
      </w:pPr>
      <w:r>
        <w:rPr>
          <w:rFonts w:ascii="Arial" w:hAnsi="Arial" w:cs="Arial"/>
          <w:b/>
          <w:i/>
        </w:rPr>
        <w:t>Pour le</w:t>
      </w:r>
      <w:r w:rsidR="00ED69B2" w:rsidRPr="004548BC">
        <w:rPr>
          <w:rFonts w:ascii="Arial" w:hAnsi="Arial" w:cs="Arial"/>
          <w:b/>
          <w:i/>
        </w:rPr>
        <w:t xml:space="preserve"> saintongeais </w:t>
      </w:r>
      <w:r w:rsidR="00AD752B" w:rsidRPr="004548BC">
        <w:rPr>
          <w:rFonts w:ascii="Arial" w:hAnsi="Arial" w:cs="Arial"/>
          <w:b/>
          <w:i/>
        </w:rPr>
        <w:t>« g</w:t>
      </w:r>
      <w:r w:rsidR="00052D57" w:rsidRPr="004548BC">
        <w:rPr>
          <w:rFonts w:ascii="Arial" w:hAnsi="Arial" w:cs="Arial"/>
          <w:b/>
          <w:i/>
        </w:rPr>
        <w:t>abaye »</w:t>
      </w:r>
    </w:p>
    <w:p w14:paraId="1A35D371" w14:textId="77777777" w:rsidR="00D839F4" w:rsidRDefault="00D839F4" w:rsidP="00D839F4">
      <w:pPr>
        <w:pStyle w:val="Paragraphedeliste"/>
        <w:jc w:val="both"/>
        <w:rPr>
          <w:rFonts w:ascii="Arial" w:hAnsi="Arial" w:cs="Arial"/>
          <w:color w:val="000000" w:themeColor="text1"/>
        </w:rPr>
      </w:pPr>
    </w:p>
    <w:p w14:paraId="1DFD439C" w14:textId="77777777" w:rsidR="00D839F4" w:rsidRPr="00636978" w:rsidRDefault="00D839F4" w:rsidP="0015209A">
      <w:pPr>
        <w:pStyle w:val="Paragraphedeliste"/>
        <w:numPr>
          <w:ilvl w:val="0"/>
          <w:numId w:val="2"/>
        </w:numPr>
        <w:spacing w:after="0"/>
        <w:jc w:val="both"/>
        <w:rPr>
          <w:rFonts w:ascii="Arial" w:hAnsi="Arial" w:cs="Arial"/>
          <w:b/>
        </w:rPr>
      </w:pPr>
      <w:r w:rsidRPr="00636978">
        <w:rPr>
          <w:rFonts w:ascii="Arial" w:hAnsi="Arial" w:cs="Arial"/>
          <w:color w:val="000000" w:themeColor="text1"/>
        </w:rPr>
        <w:t>Encourager des actions préscolaires et périscolaires sur des thématiques de culture sainto</w:t>
      </w:r>
      <w:r w:rsidR="00636978" w:rsidRPr="00636978">
        <w:rPr>
          <w:rFonts w:ascii="Arial" w:hAnsi="Arial" w:cs="Arial"/>
          <w:color w:val="000000" w:themeColor="text1"/>
        </w:rPr>
        <w:t xml:space="preserve">ngeaise, y compris </w:t>
      </w:r>
      <w:r w:rsidRPr="00636978">
        <w:rPr>
          <w:rFonts w:ascii="Arial" w:hAnsi="Arial" w:cs="Arial"/>
          <w:color w:val="000000" w:themeColor="text1"/>
        </w:rPr>
        <w:t>dan</w:t>
      </w:r>
      <w:r w:rsidR="00145664">
        <w:rPr>
          <w:rFonts w:ascii="Arial" w:hAnsi="Arial" w:cs="Arial"/>
          <w:color w:val="000000" w:themeColor="text1"/>
        </w:rPr>
        <w:t>s les structures petite enfance.</w:t>
      </w:r>
    </w:p>
    <w:p w14:paraId="18177BEF" w14:textId="77777777" w:rsidR="00636978" w:rsidRPr="00636978" w:rsidRDefault="00636978" w:rsidP="00075C48">
      <w:pPr>
        <w:pStyle w:val="Paragraphedeliste"/>
        <w:spacing w:after="0"/>
        <w:ind w:left="501"/>
        <w:jc w:val="both"/>
        <w:rPr>
          <w:rFonts w:ascii="Arial" w:hAnsi="Arial" w:cs="Arial"/>
          <w:b/>
        </w:rPr>
      </w:pPr>
    </w:p>
    <w:p w14:paraId="57FA4582" w14:textId="77777777" w:rsidR="00D839F4" w:rsidRDefault="00D839F4" w:rsidP="00D839F4">
      <w:pPr>
        <w:pStyle w:val="Paragraphedeliste"/>
        <w:numPr>
          <w:ilvl w:val="0"/>
          <w:numId w:val="2"/>
        </w:numPr>
        <w:jc w:val="both"/>
        <w:rPr>
          <w:rFonts w:ascii="Arial" w:hAnsi="Arial" w:cs="Arial"/>
          <w:color w:val="000000" w:themeColor="text1"/>
        </w:rPr>
      </w:pPr>
      <w:r>
        <w:rPr>
          <w:rFonts w:ascii="Arial" w:hAnsi="Arial" w:cs="Arial"/>
          <w:color w:val="000000" w:themeColor="text1"/>
        </w:rPr>
        <w:t xml:space="preserve">Soutenir la création et la diffusion d’outils pédagogiques (dictionnaires, grammaires, conjugaisons, </w:t>
      </w:r>
      <w:r w:rsidR="00746B6B">
        <w:rPr>
          <w:rFonts w:ascii="Arial" w:hAnsi="Arial" w:cs="Arial"/>
          <w:color w:val="000000" w:themeColor="text1"/>
        </w:rPr>
        <w:t>méthodes d’apprentissage</w:t>
      </w:r>
      <w:r w:rsidR="00075C48">
        <w:rPr>
          <w:rFonts w:ascii="Arial" w:hAnsi="Arial" w:cs="Arial"/>
          <w:color w:val="000000" w:themeColor="text1"/>
        </w:rPr>
        <w:t>)</w:t>
      </w:r>
      <w:r w:rsidR="00746B6B">
        <w:rPr>
          <w:rFonts w:ascii="Arial" w:hAnsi="Arial" w:cs="Arial"/>
          <w:color w:val="000000" w:themeColor="text1"/>
        </w:rPr>
        <w:t>.</w:t>
      </w:r>
    </w:p>
    <w:p w14:paraId="37496338" w14:textId="77777777" w:rsidR="00145664" w:rsidRPr="00D21A3D" w:rsidRDefault="00145664" w:rsidP="00145664">
      <w:pPr>
        <w:jc w:val="both"/>
        <w:rPr>
          <w:rFonts w:ascii="Arial" w:hAnsi="Arial" w:cs="Arial"/>
          <w:b/>
          <w:i/>
          <w:color w:val="000000" w:themeColor="text1"/>
        </w:rPr>
      </w:pPr>
      <w:r>
        <w:rPr>
          <w:rFonts w:ascii="Arial" w:hAnsi="Arial" w:cs="Arial"/>
          <w:b/>
          <w:i/>
          <w:color w:val="000000" w:themeColor="text1"/>
        </w:rPr>
        <w:t>Pour les deux langues</w:t>
      </w:r>
    </w:p>
    <w:p w14:paraId="157030C4" w14:textId="77777777" w:rsidR="00145664" w:rsidRPr="0028607F" w:rsidRDefault="00145664" w:rsidP="00145664">
      <w:pPr>
        <w:pStyle w:val="Paragraphedeliste"/>
        <w:numPr>
          <w:ilvl w:val="0"/>
          <w:numId w:val="2"/>
        </w:numPr>
        <w:spacing w:after="0"/>
        <w:jc w:val="both"/>
        <w:rPr>
          <w:rFonts w:ascii="Arial" w:hAnsi="Arial" w:cs="Arial"/>
          <w:b/>
        </w:rPr>
      </w:pPr>
      <w:r w:rsidRPr="0028607F">
        <w:rPr>
          <w:rFonts w:ascii="Arial" w:hAnsi="Arial" w:cs="Arial"/>
          <w:color w:val="000000" w:themeColor="text1"/>
        </w:rPr>
        <w:t>Encourager les pratiques culturelles autour de l’occitan ou du saint</w:t>
      </w:r>
      <w:r>
        <w:rPr>
          <w:rFonts w:ascii="Arial" w:hAnsi="Arial" w:cs="Arial"/>
          <w:color w:val="000000" w:themeColor="text1"/>
        </w:rPr>
        <w:t>ongeais, dans le cadre de l’EAC</w:t>
      </w:r>
      <w:r w:rsidRPr="0028607F">
        <w:rPr>
          <w:rFonts w:ascii="Arial" w:hAnsi="Arial" w:cs="Arial"/>
          <w:color w:val="000000" w:themeColor="text1"/>
        </w:rPr>
        <w:t>, dans le cadre des Enseignements Pratiques Interdisciplinaires avec les Archives départementales (Se</w:t>
      </w:r>
      <w:r>
        <w:rPr>
          <w:rFonts w:ascii="Arial" w:hAnsi="Arial" w:cs="Arial"/>
          <w:color w:val="000000" w:themeColor="text1"/>
        </w:rPr>
        <w:t xml:space="preserve">rvice éducatif, itinérance des </w:t>
      </w:r>
      <w:r w:rsidRPr="0028607F">
        <w:rPr>
          <w:rFonts w:ascii="Arial" w:hAnsi="Arial" w:cs="Arial"/>
          <w:color w:val="000000" w:themeColor="text1"/>
        </w:rPr>
        <w:t>exposition</w:t>
      </w:r>
      <w:r>
        <w:rPr>
          <w:rFonts w:ascii="Arial" w:hAnsi="Arial" w:cs="Arial"/>
          <w:color w:val="000000" w:themeColor="text1"/>
        </w:rPr>
        <w:t>s</w:t>
      </w:r>
      <w:r w:rsidRPr="0028607F">
        <w:rPr>
          <w:rFonts w:ascii="Arial" w:hAnsi="Arial" w:cs="Arial"/>
          <w:color w:val="000000" w:themeColor="text1"/>
        </w:rPr>
        <w:t xml:space="preserve"> </w:t>
      </w:r>
      <w:proofErr w:type="spellStart"/>
      <w:r>
        <w:rPr>
          <w:rFonts w:ascii="Arial" w:hAnsi="Arial" w:cs="Arial"/>
          <w:i/>
          <w:color w:val="000000" w:themeColor="text1"/>
        </w:rPr>
        <w:t>Gironda</w:t>
      </w:r>
      <w:proofErr w:type="spellEnd"/>
      <w:r>
        <w:rPr>
          <w:rFonts w:ascii="Arial" w:hAnsi="Arial" w:cs="Arial"/>
          <w:i/>
          <w:color w:val="000000" w:themeColor="text1"/>
        </w:rPr>
        <w:t xml:space="preserve"> </w:t>
      </w:r>
      <w:proofErr w:type="spellStart"/>
      <w:r>
        <w:rPr>
          <w:rFonts w:ascii="Arial" w:hAnsi="Arial" w:cs="Arial"/>
          <w:i/>
          <w:color w:val="000000" w:themeColor="text1"/>
        </w:rPr>
        <w:t>occitana</w:t>
      </w:r>
      <w:proofErr w:type="spellEnd"/>
      <w:r>
        <w:rPr>
          <w:rFonts w:ascii="Arial" w:hAnsi="Arial" w:cs="Arial"/>
          <w:i/>
          <w:color w:val="000000" w:themeColor="text1"/>
        </w:rPr>
        <w:t xml:space="preserve"> et Le gabaye</w:t>
      </w:r>
      <w:r w:rsidRPr="0028607F">
        <w:rPr>
          <w:rFonts w:ascii="Arial" w:hAnsi="Arial" w:cs="Arial"/>
          <w:i/>
          <w:color w:val="000000" w:themeColor="text1"/>
        </w:rPr>
        <w:t>…</w:t>
      </w:r>
      <w:r w:rsidRPr="0028607F">
        <w:rPr>
          <w:rFonts w:ascii="Arial" w:hAnsi="Arial" w:cs="Arial"/>
          <w:color w:val="000000" w:themeColor="text1"/>
        </w:rPr>
        <w:t>)</w:t>
      </w:r>
      <w:r w:rsidRPr="0028607F">
        <w:rPr>
          <w:rFonts w:ascii="Arial" w:hAnsi="Arial" w:cs="Arial"/>
          <w:i/>
          <w:color w:val="000000" w:themeColor="text1"/>
        </w:rPr>
        <w:t>,</w:t>
      </w:r>
      <w:r>
        <w:rPr>
          <w:rFonts w:ascii="Arial" w:hAnsi="Arial" w:cs="Arial"/>
          <w:color w:val="000000" w:themeColor="text1"/>
        </w:rPr>
        <w:t xml:space="preserve"> </w:t>
      </w:r>
      <w:r w:rsidRPr="0084173F">
        <w:rPr>
          <w:rFonts w:ascii="Arial" w:hAnsi="Arial" w:cs="Arial"/>
          <w:color w:val="000000" w:themeColor="text1"/>
        </w:rPr>
        <w:t xml:space="preserve">la DCC et </w:t>
      </w:r>
      <w:r w:rsidRPr="0028607F">
        <w:rPr>
          <w:rFonts w:ascii="Arial" w:hAnsi="Arial" w:cs="Arial"/>
          <w:color w:val="000000" w:themeColor="text1"/>
        </w:rPr>
        <w:t>l’IDDAC</w:t>
      </w:r>
      <w:r>
        <w:rPr>
          <w:rFonts w:ascii="Arial" w:hAnsi="Arial" w:cs="Arial"/>
          <w:color w:val="000000" w:themeColor="text1"/>
        </w:rPr>
        <w:t xml:space="preserve"> : </w:t>
      </w:r>
      <w:r w:rsidRPr="0028607F">
        <w:rPr>
          <w:rFonts w:ascii="Arial" w:hAnsi="Arial" w:cs="Arial"/>
          <w:color w:val="000000" w:themeColor="text1"/>
        </w:rPr>
        <w:t>objectif : 100% des collèges touchés</w:t>
      </w:r>
      <w:r>
        <w:rPr>
          <w:rFonts w:ascii="Arial" w:hAnsi="Arial" w:cs="Arial"/>
          <w:color w:val="000000" w:themeColor="text1"/>
        </w:rPr>
        <w:t>.</w:t>
      </w:r>
    </w:p>
    <w:p w14:paraId="0C0B8561" w14:textId="77777777" w:rsidR="00145664" w:rsidRPr="00145664" w:rsidRDefault="00145664" w:rsidP="00145664">
      <w:pPr>
        <w:jc w:val="both"/>
        <w:rPr>
          <w:rFonts w:ascii="Arial" w:hAnsi="Arial" w:cs="Arial"/>
          <w:color w:val="000000" w:themeColor="text1"/>
        </w:rPr>
      </w:pPr>
    </w:p>
    <w:p w14:paraId="31089A3A" w14:textId="77777777" w:rsidR="00FF1672" w:rsidRPr="004548BC" w:rsidRDefault="00FF1672" w:rsidP="00FF1672">
      <w:pPr>
        <w:spacing w:after="0"/>
        <w:jc w:val="both"/>
        <w:rPr>
          <w:rFonts w:ascii="Arial" w:hAnsi="Arial" w:cs="Arial"/>
        </w:rPr>
      </w:pPr>
    </w:p>
    <w:p w14:paraId="3211818E" w14:textId="77777777" w:rsidR="008D3D3B" w:rsidRPr="004548BC" w:rsidRDefault="00075C48" w:rsidP="00233D11">
      <w:pPr>
        <w:jc w:val="both"/>
        <w:rPr>
          <w:rFonts w:ascii="Arial" w:hAnsi="Arial" w:cs="Arial"/>
          <w:b/>
        </w:rPr>
      </w:pPr>
      <w:r>
        <w:rPr>
          <w:rFonts w:ascii="Arial" w:hAnsi="Arial" w:cs="Arial"/>
          <w:b/>
        </w:rPr>
        <w:t>1.2/ T</w:t>
      </w:r>
      <w:r w:rsidR="008D3D3B" w:rsidRPr="004548BC">
        <w:rPr>
          <w:rFonts w:ascii="Arial" w:hAnsi="Arial" w:cs="Arial"/>
          <w:b/>
        </w:rPr>
        <w:t xml:space="preserve">ransmission  </w:t>
      </w:r>
    </w:p>
    <w:p w14:paraId="64A4004C" w14:textId="77777777" w:rsidR="008D3D3B" w:rsidRPr="004548BC" w:rsidRDefault="008D3D3B" w:rsidP="008D3D3B">
      <w:pPr>
        <w:jc w:val="both"/>
        <w:rPr>
          <w:rFonts w:ascii="Arial" w:hAnsi="Arial" w:cs="Arial"/>
          <w:b/>
          <w:i/>
        </w:rPr>
      </w:pPr>
      <w:r w:rsidRPr="004548BC">
        <w:rPr>
          <w:rFonts w:ascii="Arial" w:hAnsi="Arial" w:cs="Arial"/>
          <w:b/>
          <w:i/>
        </w:rPr>
        <w:t xml:space="preserve">Pour </w:t>
      </w:r>
      <w:r w:rsidR="00A06DC9">
        <w:rPr>
          <w:rFonts w:ascii="Arial" w:hAnsi="Arial" w:cs="Arial"/>
          <w:b/>
          <w:i/>
        </w:rPr>
        <w:t>l’o</w:t>
      </w:r>
      <w:r w:rsidRPr="004548BC">
        <w:rPr>
          <w:rFonts w:ascii="Arial" w:hAnsi="Arial" w:cs="Arial"/>
          <w:b/>
          <w:i/>
        </w:rPr>
        <w:t>ccitan </w:t>
      </w:r>
    </w:p>
    <w:p w14:paraId="02AC4A0A" w14:textId="77777777" w:rsidR="00FF1672" w:rsidRPr="001D2EDE" w:rsidRDefault="00746B6B" w:rsidP="00FF1672">
      <w:pPr>
        <w:spacing w:after="0"/>
        <w:jc w:val="both"/>
        <w:rPr>
          <w:rFonts w:ascii="Arial" w:hAnsi="Arial" w:cs="Arial"/>
        </w:rPr>
      </w:pPr>
      <w:r w:rsidRPr="001D2EDE">
        <w:rPr>
          <w:rFonts w:ascii="Arial" w:hAnsi="Arial" w:cs="Arial"/>
          <w:i/>
        </w:rPr>
        <w:t>19% des Aquitains souhaite</w:t>
      </w:r>
      <w:r w:rsidR="004168BF" w:rsidRPr="001D2EDE">
        <w:rPr>
          <w:rFonts w:ascii="Arial" w:hAnsi="Arial" w:cs="Arial"/>
          <w:i/>
        </w:rPr>
        <w:t xml:space="preserve">nt se perfectionner dans la langue </w:t>
      </w:r>
      <w:r w:rsidR="004168BF" w:rsidRPr="001D2EDE">
        <w:rPr>
          <w:rFonts w:ascii="Arial" w:hAnsi="Arial" w:cs="Arial"/>
        </w:rPr>
        <w:t>(</w:t>
      </w:r>
      <w:r w:rsidR="001D2EDE" w:rsidRPr="001D2EDE">
        <w:rPr>
          <w:rFonts w:ascii="Arial" w:hAnsi="Arial" w:cs="Arial"/>
        </w:rPr>
        <w:t xml:space="preserve">enquête sociolinguistique 2020, </w:t>
      </w:r>
      <w:r w:rsidR="004168BF" w:rsidRPr="001D2EDE">
        <w:rPr>
          <w:rFonts w:ascii="Arial" w:hAnsi="Arial" w:cs="Arial"/>
        </w:rPr>
        <w:t>+ 4% par rapport à 2008).</w:t>
      </w:r>
    </w:p>
    <w:p w14:paraId="26A120B9" w14:textId="77777777" w:rsidR="004168BF" w:rsidRDefault="004168BF" w:rsidP="00FF1672">
      <w:pPr>
        <w:spacing w:after="0"/>
        <w:jc w:val="both"/>
        <w:rPr>
          <w:rFonts w:ascii="Arial" w:hAnsi="Arial" w:cs="Arial"/>
          <w:b/>
          <w:i/>
        </w:rPr>
      </w:pPr>
    </w:p>
    <w:p w14:paraId="0E7130CE" w14:textId="77777777" w:rsidR="004168BF" w:rsidRPr="004168BF" w:rsidRDefault="004168BF" w:rsidP="004168BF">
      <w:pPr>
        <w:pStyle w:val="Paragraphedeliste"/>
        <w:numPr>
          <w:ilvl w:val="0"/>
          <w:numId w:val="2"/>
        </w:numPr>
        <w:spacing w:after="0"/>
        <w:jc w:val="both"/>
        <w:rPr>
          <w:rFonts w:ascii="Arial" w:hAnsi="Arial" w:cs="Arial"/>
          <w:color w:val="000000" w:themeColor="text1"/>
        </w:rPr>
      </w:pPr>
      <w:r w:rsidRPr="004168BF">
        <w:rPr>
          <w:rFonts w:ascii="Arial" w:hAnsi="Arial" w:cs="Arial"/>
          <w:color w:val="000000" w:themeColor="text1"/>
        </w:rPr>
        <w:t xml:space="preserve">Soutenir l’organisation d’une journée </w:t>
      </w:r>
      <w:r w:rsidR="00075C48">
        <w:rPr>
          <w:rFonts w:ascii="Arial" w:hAnsi="Arial" w:cs="Arial"/>
          <w:color w:val="000000" w:themeColor="text1"/>
        </w:rPr>
        <w:t>« </w:t>
      </w:r>
      <w:proofErr w:type="spellStart"/>
      <w:r w:rsidRPr="004168BF">
        <w:rPr>
          <w:rFonts w:ascii="Arial" w:hAnsi="Arial" w:cs="Arial"/>
          <w:color w:val="000000" w:themeColor="text1"/>
        </w:rPr>
        <w:t>Familha</w:t>
      </w:r>
      <w:proofErr w:type="spellEnd"/>
      <w:r w:rsidRPr="004168BF">
        <w:rPr>
          <w:rFonts w:ascii="Arial" w:hAnsi="Arial" w:cs="Arial"/>
          <w:color w:val="000000" w:themeColor="text1"/>
        </w:rPr>
        <w:t xml:space="preserve"> en </w:t>
      </w:r>
      <w:proofErr w:type="spellStart"/>
      <w:r w:rsidRPr="004168BF">
        <w:rPr>
          <w:rFonts w:ascii="Arial" w:hAnsi="Arial" w:cs="Arial"/>
          <w:color w:val="000000" w:themeColor="text1"/>
        </w:rPr>
        <w:t>lenga</w:t>
      </w:r>
      <w:proofErr w:type="spellEnd"/>
      <w:r w:rsidR="00075C48">
        <w:rPr>
          <w:rFonts w:ascii="Arial" w:hAnsi="Arial" w:cs="Arial"/>
          <w:color w:val="000000" w:themeColor="text1"/>
        </w:rPr>
        <w:t> »</w:t>
      </w:r>
      <w:r w:rsidRPr="004168BF">
        <w:rPr>
          <w:rFonts w:ascii="Arial" w:hAnsi="Arial" w:cs="Arial"/>
          <w:color w:val="000000" w:themeColor="text1"/>
        </w:rPr>
        <w:t xml:space="preserve"> par an et par site bilingue, en direction des </w:t>
      </w:r>
      <w:r>
        <w:rPr>
          <w:rFonts w:ascii="Arial" w:hAnsi="Arial" w:cs="Arial"/>
          <w:color w:val="000000" w:themeColor="text1"/>
        </w:rPr>
        <w:t>jeunes parents, pour leur permettre d’accompagner au mieux la scolarité d</w:t>
      </w:r>
      <w:r w:rsidR="00E85963">
        <w:rPr>
          <w:rFonts w:ascii="Arial" w:hAnsi="Arial" w:cs="Arial"/>
          <w:color w:val="000000" w:themeColor="text1"/>
        </w:rPr>
        <w:t>e leurs enfants, fournir des outils aux parents pour parler en occitan à leurs enfants (livres-CD, contes, chants, comptines…).</w:t>
      </w:r>
    </w:p>
    <w:p w14:paraId="2769FFEA" w14:textId="77777777" w:rsidR="004168BF" w:rsidRPr="004168BF" w:rsidRDefault="004168BF" w:rsidP="00FF1672">
      <w:pPr>
        <w:spacing w:after="0"/>
        <w:jc w:val="both"/>
        <w:rPr>
          <w:rFonts w:ascii="Arial" w:hAnsi="Arial" w:cs="Arial"/>
        </w:rPr>
      </w:pPr>
    </w:p>
    <w:p w14:paraId="288B8CE0" w14:textId="77777777" w:rsidR="004168BF" w:rsidRDefault="004168BF" w:rsidP="00FF1672">
      <w:pPr>
        <w:spacing w:after="0"/>
        <w:jc w:val="both"/>
        <w:rPr>
          <w:rFonts w:ascii="Arial" w:hAnsi="Arial" w:cs="Arial"/>
        </w:rPr>
      </w:pPr>
    </w:p>
    <w:p w14:paraId="0CA83130" w14:textId="77777777" w:rsidR="004168BF" w:rsidRPr="004168BF" w:rsidRDefault="004168BF" w:rsidP="004168BF">
      <w:pPr>
        <w:pStyle w:val="Paragraphedeliste"/>
        <w:numPr>
          <w:ilvl w:val="0"/>
          <w:numId w:val="2"/>
        </w:numPr>
        <w:spacing w:after="0"/>
        <w:jc w:val="both"/>
        <w:rPr>
          <w:rFonts w:ascii="Arial" w:hAnsi="Arial" w:cs="Arial"/>
          <w:color w:val="000000" w:themeColor="text1"/>
        </w:rPr>
      </w:pPr>
      <w:r w:rsidRPr="004548BC">
        <w:rPr>
          <w:rFonts w:ascii="Arial" w:hAnsi="Arial" w:cs="Arial"/>
        </w:rPr>
        <w:t>Soutenir les actions d’associations œuvrant dans le champ de la formation ou de l’enseignement de</w:t>
      </w:r>
      <w:r>
        <w:rPr>
          <w:rFonts w:ascii="Arial" w:hAnsi="Arial" w:cs="Arial"/>
        </w:rPr>
        <w:t xml:space="preserve"> l’O</w:t>
      </w:r>
      <w:r w:rsidRPr="004548BC">
        <w:rPr>
          <w:rFonts w:ascii="Arial" w:hAnsi="Arial" w:cs="Arial"/>
        </w:rPr>
        <w:t xml:space="preserve">ccitan aux </w:t>
      </w:r>
      <w:r w:rsidRPr="004168BF">
        <w:rPr>
          <w:rFonts w:ascii="Arial" w:hAnsi="Arial" w:cs="Arial"/>
          <w:color w:val="000000" w:themeColor="text1"/>
        </w:rPr>
        <w:t>adultes</w:t>
      </w:r>
      <w:r>
        <w:rPr>
          <w:rFonts w:ascii="Arial" w:hAnsi="Arial" w:cs="Arial"/>
          <w:color w:val="000000" w:themeColor="text1"/>
        </w:rPr>
        <w:t>.</w:t>
      </w:r>
      <w:r w:rsidRPr="004168BF">
        <w:rPr>
          <w:rFonts w:ascii="Arial" w:hAnsi="Arial" w:cs="Arial"/>
          <w:color w:val="000000" w:themeColor="text1"/>
        </w:rPr>
        <w:t xml:space="preserve">  La situation est très fragile en Gironde depuis l’arrêt par l’IEO Aquitaine de ses activités en 2016. Une concertation OPLO-Département-associations doit être menée afin d’aboutir à un</w:t>
      </w:r>
      <w:r w:rsidR="00636978">
        <w:rPr>
          <w:rFonts w:ascii="Arial" w:hAnsi="Arial" w:cs="Arial"/>
          <w:color w:val="000000" w:themeColor="text1"/>
        </w:rPr>
        <w:t>e</w:t>
      </w:r>
      <w:r w:rsidRPr="004168BF">
        <w:rPr>
          <w:rFonts w:ascii="Arial" w:hAnsi="Arial" w:cs="Arial"/>
          <w:color w:val="000000" w:themeColor="text1"/>
        </w:rPr>
        <w:t xml:space="preserve"> structuration d’une offre de qualité</w:t>
      </w:r>
      <w:r w:rsidR="00636978">
        <w:rPr>
          <w:rFonts w:ascii="Arial" w:hAnsi="Arial" w:cs="Arial"/>
          <w:color w:val="000000" w:themeColor="text1"/>
        </w:rPr>
        <w:t xml:space="preserve"> en Gironde</w:t>
      </w:r>
      <w:r w:rsidRPr="004168BF">
        <w:rPr>
          <w:rFonts w:ascii="Arial" w:hAnsi="Arial" w:cs="Arial"/>
          <w:color w:val="000000" w:themeColor="text1"/>
        </w:rPr>
        <w:t xml:space="preserve"> (piste possible d’une antenne du CFPO).</w:t>
      </w:r>
    </w:p>
    <w:p w14:paraId="2B73C0AD" w14:textId="77777777" w:rsidR="004168BF" w:rsidRPr="00746B6B" w:rsidRDefault="004168BF" w:rsidP="00FF1672">
      <w:pPr>
        <w:spacing w:after="0"/>
        <w:jc w:val="both"/>
        <w:rPr>
          <w:rFonts w:ascii="Arial" w:hAnsi="Arial" w:cs="Arial"/>
          <w:b/>
          <w:i/>
        </w:rPr>
      </w:pPr>
    </w:p>
    <w:p w14:paraId="12B37635" w14:textId="77777777" w:rsidR="004A1C68" w:rsidRDefault="002105BE" w:rsidP="002B5396">
      <w:pPr>
        <w:pStyle w:val="Paragraphedeliste"/>
        <w:numPr>
          <w:ilvl w:val="0"/>
          <w:numId w:val="2"/>
        </w:numPr>
        <w:spacing w:after="0"/>
        <w:jc w:val="both"/>
        <w:rPr>
          <w:rFonts w:ascii="Arial" w:hAnsi="Arial" w:cs="Arial"/>
        </w:rPr>
      </w:pPr>
      <w:r w:rsidRPr="00636978">
        <w:rPr>
          <w:rFonts w:ascii="Arial" w:hAnsi="Arial" w:cs="Arial"/>
        </w:rPr>
        <w:t xml:space="preserve">Repérer </w:t>
      </w:r>
      <w:r w:rsidR="005F5A95" w:rsidRPr="00636978">
        <w:rPr>
          <w:rFonts w:ascii="Arial" w:hAnsi="Arial" w:cs="Arial"/>
        </w:rPr>
        <w:t xml:space="preserve">dans la société </w:t>
      </w:r>
      <w:r w:rsidR="001B6B82" w:rsidRPr="00636978">
        <w:rPr>
          <w:rFonts w:ascii="Arial" w:hAnsi="Arial" w:cs="Arial"/>
        </w:rPr>
        <w:t>(cf. l’Appel à projet L’u</w:t>
      </w:r>
      <w:r w:rsidR="00B95074" w:rsidRPr="00636978">
        <w:rPr>
          <w:rFonts w:ascii="Arial" w:hAnsi="Arial" w:cs="Arial"/>
        </w:rPr>
        <w:t xml:space="preserve">n et </w:t>
      </w:r>
      <w:r w:rsidR="00075C48" w:rsidRPr="00636978">
        <w:rPr>
          <w:rFonts w:ascii="Arial" w:hAnsi="Arial" w:cs="Arial"/>
        </w:rPr>
        <w:t>l’autre)</w:t>
      </w:r>
      <w:r w:rsidRPr="00636978">
        <w:rPr>
          <w:rFonts w:ascii="Arial" w:hAnsi="Arial" w:cs="Arial"/>
        </w:rPr>
        <w:t xml:space="preserve"> des </w:t>
      </w:r>
      <w:r w:rsidR="005F5A95" w:rsidRPr="00636978">
        <w:rPr>
          <w:rFonts w:ascii="Arial" w:hAnsi="Arial" w:cs="Arial"/>
        </w:rPr>
        <w:t>locut</w:t>
      </w:r>
      <w:r w:rsidRPr="00636978">
        <w:rPr>
          <w:rFonts w:ascii="Arial" w:hAnsi="Arial" w:cs="Arial"/>
        </w:rPr>
        <w:t>eurs</w:t>
      </w:r>
      <w:r w:rsidR="008D77CE" w:rsidRPr="00636978">
        <w:rPr>
          <w:rFonts w:ascii="Arial" w:hAnsi="Arial" w:cs="Arial"/>
        </w:rPr>
        <w:t xml:space="preserve"> désir</w:t>
      </w:r>
      <w:r w:rsidR="00B34F24" w:rsidRPr="00636978">
        <w:rPr>
          <w:rFonts w:ascii="Arial" w:hAnsi="Arial" w:cs="Arial"/>
        </w:rPr>
        <w:t>eux de partager l</w:t>
      </w:r>
      <w:r w:rsidR="008D77CE" w:rsidRPr="00636978">
        <w:rPr>
          <w:rFonts w:ascii="Arial" w:hAnsi="Arial" w:cs="Arial"/>
        </w:rPr>
        <w:t>eur</w:t>
      </w:r>
      <w:r w:rsidR="005F5A95" w:rsidRPr="00636978">
        <w:rPr>
          <w:rFonts w:ascii="Arial" w:hAnsi="Arial" w:cs="Arial"/>
        </w:rPr>
        <w:t xml:space="preserve"> savoir linguistique</w:t>
      </w:r>
      <w:r w:rsidR="008D77CE" w:rsidRPr="00636978">
        <w:rPr>
          <w:rFonts w:ascii="Arial" w:hAnsi="Arial" w:cs="Arial"/>
        </w:rPr>
        <w:t xml:space="preserve"> qui </w:t>
      </w:r>
      <w:r w:rsidR="005F5A95" w:rsidRPr="00636978">
        <w:rPr>
          <w:rFonts w:ascii="Arial" w:hAnsi="Arial" w:cs="Arial"/>
        </w:rPr>
        <w:t xml:space="preserve">pourrait </w:t>
      </w:r>
      <w:r w:rsidR="008D77CE" w:rsidRPr="00636978">
        <w:rPr>
          <w:rFonts w:ascii="Arial" w:hAnsi="Arial" w:cs="Arial"/>
        </w:rPr>
        <w:t xml:space="preserve">ainsi </w:t>
      </w:r>
      <w:r w:rsidR="005F5A95" w:rsidRPr="00636978">
        <w:rPr>
          <w:rFonts w:ascii="Arial" w:hAnsi="Arial" w:cs="Arial"/>
        </w:rPr>
        <w:t>être valorisé</w:t>
      </w:r>
      <w:r w:rsidR="004511F6" w:rsidRPr="00636978">
        <w:rPr>
          <w:rFonts w:ascii="Arial" w:hAnsi="Arial" w:cs="Arial"/>
        </w:rPr>
        <w:t>,</w:t>
      </w:r>
      <w:r w:rsidR="008D77CE" w:rsidRPr="00636978">
        <w:rPr>
          <w:rFonts w:ascii="Arial" w:hAnsi="Arial" w:cs="Arial"/>
        </w:rPr>
        <w:t xml:space="preserve"> et générer du lien social et intergénérationnel</w:t>
      </w:r>
      <w:r w:rsidR="00636978">
        <w:rPr>
          <w:rFonts w:ascii="Arial" w:hAnsi="Arial" w:cs="Arial"/>
        </w:rPr>
        <w:t>.</w:t>
      </w:r>
    </w:p>
    <w:p w14:paraId="09CA7C11" w14:textId="77777777" w:rsidR="00075C48" w:rsidRPr="00636978" w:rsidRDefault="00075C48" w:rsidP="00075C48">
      <w:pPr>
        <w:pStyle w:val="Paragraphedeliste"/>
        <w:spacing w:after="0"/>
        <w:ind w:left="501"/>
        <w:jc w:val="both"/>
        <w:rPr>
          <w:rFonts w:ascii="Arial" w:hAnsi="Arial" w:cs="Arial"/>
        </w:rPr>
      </w:pPr>
    </w:p>
    <w:p w14:paraId="38063D1E" w14:textId="77777777" w:rsidR="004168BF" w:rsidRPr="00075C48" w:rsidRDefault="004A1C68" w:rsidP="005B3121">
      <w:pPr>
        <w:pStyle w:val="Paragraphedeliste"/>
        <w:numPr>
          <w:ilvl w:val="0"/>
          <w:numId w:val="2"/>
        </w:numPr>
        <w:spacing w:after="0"/>
        <w:jc w:val="both"/>
        <w:rPr>
          <w:rFonts w:ascii="Arial" w:hAnsi="Arial" w:cs="Arial"/>
        </w:rPr>
      </w:pPr>
      <w:r w:rsidRPr="00075C48">
        <w:rPr>
          <w:rFonts w:ascii="Arial" w:hAnsi="Arial" w:cs="Arial"/>
        </w:rPr>
        <w:t xml:space="preserve">Organiser un plan de formation </w:t>
      </w:r>
      <w:r w:rsidR="00EF439A" w:rsidRPr="00075C48">
        <w:rPr>
          <w:rFonts w:ascii="Arial" w:hAnsi="Arial" w:cs="Arial"/>
        </w:rPr>
        <w:t>professionnelle</w:t>
      </w:r>
      <w:r w:rsidRPr="00075C48">
        <w:rPr>
          <w:rFonts w:ascii="Arial" w:hAnsi="Arial" w:cs="Arial"/>
        </w:rPr>
        <w:t xml:space="preserve"> en occitan </w:t>
      </w:r>
      <w:r w:rsidRPr="00075C48">
        <w:rPr>
          <w:rFonts w:ascii="Arial" w:hAnsi="Arial" w:cs="Arial"/>
          <w:color w:val="000000" w:themeColor="text1"/>
        </w:rPr>
        <w:t xml:space="preserve">: </w:t>
      </w:r>
      <w:r w:rsidR="00EF439A" w:rsidRPr="00075C48">
        <w:rPr>
          <w:rFonts w:ascii="Arial" w:hAnsi="Arial" w:cs="Arial"/>
          <w:color w:val="000000" w:themeColor="text1"/>
        </w:rPr>
        <w:t>f</w:t>
      </w:r>
      <w:r w:rsidRPr="00075C48">
        <w:rPr>
          <w:rFonts w:ascii="Arial" w:hAnsi="Arial" w:cs="Arial"/>
          <w:color w:val="000000" w:themeColor="text1"/>
        </w:rPr>
        <w:t>ormat</w:t>
      </w:r>
      <w:r w:rsidR="00636978" w:rsidRPr="00075C48">
        <w:rPr>
          <w:rFonts w:ascii="Arial" w:hAnsi="Arial" w:cs="Arial"/>
          <w:color w:val="000000" w:themeColor="text1"/>
        </w:rPr>
        <w:t>ion des agents médico-sociaux</w:t>
      </w:r>
      <w:r w:rsidRPr="00075C48">
        <w:rPr>
          <w:rFonts w:ascii="Arial" w:hAnsi="Arial" w:cs="Arial"/>
          <w:color w:val="000000" w:themeColor="text1"/>
        </w:rPr>
        <w:t>, dans le domaine du tourisme (pour permettre des visites guidées en occitan pour les clas</w:t>
      </w:r>
      <w:r w:rsidR="006A681D">
        <w:rPr>
          <w:rFonts w:ascii="Arial" w:hAnsi="Arial" w:cs="Arial"/>
          <w:color w:val="000000" w:themeColor="text1"/>
        </w:rPr>
        <w:t xml:space="preserve">ses et les apprenants </w:t>
      </w:r>
      <w:r w:rsidR="00AC4F87">
        <w:rPr>
          <w:rFonts w:ascii="Arial" w:hAnsi="Arial" w:cs="Arial"/>
          <w:color w:val="000000" w:themeColor="text1"/>
        </w:rPr>
        <w:t>adultes) …</w:t>
      </w:r>
    </w:p>
    <w:p w14:paraId="6263706D" w14:textId="77777777" w:rsidR="00FF1672" w:rsidRPr="004548BC" w:rsidRDefault="00FF1672" w:rsidP="00FF1672">
      <w:pPr>
        <w:spacing w:after="0"/>
        <w:jc w:val="both"/>
        <w:rPr>
          <w:rFonts w:ascii="Arial" w:hAnsi="Arial" w:cs="Arial"/>
        </w:rPr>
      </w:pPr>
    </w:p>
    <w:p w14:paraId="1BDCFF35" w14:textId="77777777" w:rsidR="002A4439" w:rsidRPr="004548BC" w:rsidRDefault="008C3CB3" w:rsidP="00FF1672">
      <w:pPr>
        <w:spacing w:after="0"/>
        <w:jc w:val="both"/>
        <w:rPr>
          <w:rFonts w:ascii="Arial" w:hAnsi="Arial" w:cs="Arial"/>
          <w:b/>
          <w:i/>
        </w:rPr>
      </w:pPr>
      <w:r>
        <w:rPr>
          <w:rFonts w:ascii="Arial" w:hAnsi="Arial" w:cs="Arial"/>
          <w:b/>
          <w:i/>
        </w:rPr>
        <w:t xml:space="preserve">Pour le </w:t>
      </w:r>
      <w:r w:rsidR="002A4439" w:rsidRPr="004548BC">
        <w:rPr>
          <w:rFonts w:ascii="Arial" w:hAnsi="Arial" w:cs="Arial"/>
          <w:b/>
          <w:i/>
        </w:rPr>
        <w:t xml:space="preserve">saintongeais </w:t>
      </w:r>
      <w:r w:rsidR="00AD752B" w:rsidRPr="004548BC">
        <w:rPr>
          <w:rFonts w:ascii="Arial" w:hAnsi="Arial" w:cs="Arial"/>
          <w:b/>
          <w:i/>
        </w:rPr>
        <w:t>« g</w:t>
      </w:r>
      <w:r w:rsidR="002A4439" w:rsidRPr="004548BC">
        <w:rPr>
          <w:rFonts w:ascii="Arial" w:hAnsi="Arial" w:cs="Arial"/>
          <w:b/>
          <w:i/>
        </w:rPr>
        <w:t>abaye »</w:t>
      </w:r>
      <w:r w:rsidR="00A9297A">
        <w:rPr>
          <w:rFonts w:ascii="Arial" w:hAnsi="Arial" w:cs="Arial"/>
          <w:b/>
          <w:i/>
        </w:rPr>
        <w:t xml:space="preserve"> </w:t>
      </w:r>
    </w:p>
    <w:p w14:paraId="08376687" w14:textId="77777777" w:rsidR="00AD752B" w:rsidRPr="004548BC" w:rsidRDefault="00AD752B" w:rsidP="00AD752B">
      <w:pPr>
        <w:spacing w:after="0"/>
        <w:jc w:val="both"/>
        <w:rPr>
          <w:rFonts w:ascii="Arial" w:hAnsi="Arial" w:cs="Arial"/>
          <w:b/>
        </w:rPr>
      </w:pPr>
    </w:p>
    <w:p w14:paraId="50650D74" w14:textId="77777777" w:rsidR="00446C06" w:rsidRDefault="00AD752B" w:rsidP="00446C06">
      <w:pPr>
        <w:pStyle w:val="Paragraphedeliste"/>
        <w:numPr>
          <w:ilvl w:val="0"/>
          <w:numId w:val="2"/>
        </w:numPr>
        <w:spacing w:after="0"/>
        <w:ind w:left="360"/>
        <w:jc w:val="both"/>
        <w:rPr>
          <w:rFonts w:ascii="Arial" w:hAnsi="Arial" w:cs="Arial"/>
        </w:rPr>
      </w:pPr>
      <w:r w:rsidRPr="004548BC">
        <w:rPr>
          <w:rFonts w:ascii="Arial" w:hAnsi="Arial" w:cs="Arial"/>
        </w:rPr>
        <w:t>P</w:t>
      </w:r>
      <w:r w:rsidR="002A4439" w:rsidRPr="004548BC">
        <w:rPr>
          <w:rFonts w:ascii="Arial" w:hAnsi="Arial" w:cs="Arial"/>
        </w:rPr>
        <w:t>articip</w:t>
      </w:r>
      <w:r w:rsidRPr="004548BC">
        <w:rPr>
          <w:rFonts w:ascii="Arial" w:hAnsi="Arial" w:cs="Arial"/>
        </w:rPr>
        <w:t>er</w:t>
      </w:r>
      <w:r w:rsidR="002A4439" w:rsidRPr="004548BC">
        <w:rPr>
          <w:rFonts w:ascii="Arial" w:hAnsi="Arial" w:cs="Arial"/>
        </w:rPr>
        <w:t xml:space="preserve"> </w:t>
      </w:r>
      <w:r w:rsidRPr="004548BC">
        <w:rPr>
          <w:rFonts w:ascii="Arial" w:hAnsi="Arial" w:cs="Arial"/>
        </w:rPr>
        <w:t>au</w:t>
      </w:r>
      <w:r w:rsidR="002A4439" w:rsidRPr="004548BC">
        <w:rPr>
          <w:rFonts w:ascii="Arial" w:hAnsi="Arial" w:cs="Arial"/>
        </w:rPr>
        <w:t xml:space="preserve"> repérage </w:t>
      </w:r>
      <w:r w:rsidR="00EF439A">
        <w:rPr>
          <w:rFonts w:ascii="Arial" w:hAnsi="Arial" w:cs="Arial"/>
        </w:rPr>
        <w:t xml:space="preserve">des locuteurs saintongeais, </w:t>
      </w:r>
      <w:r w:rsidRPr="004548BC">
        <w:rPr>
          <w:rFonts w:ascii="Arial" w:hAnsi="Arial" w:cs="Arial"/>
        </w:rPr>
        <w:t xml:space="preserve">et à une mise en valeur </w:t>
      </w:r>
      <w:r w:rsidR="00446C06" w:rsidRPr="004548BC">
        <w:rPr>
          <w:rFonts w:ascii="Arial" w:hAnsi="Arial" w:cs="Arial"/>
        </w:rPr>
        <w:t>de</w:t>
      </w:r>
      <w:r w:rsidR="00EF439A">
        <w:rPr>
          <w:rFonts w:ascii="Arial" w:hAnsi="Arial" w:cs="Arial"/>
        </w:rPr>
        <w:t xml:space="preserve"> leur</w:t>
      </w:r>
      <w:r w:rsidR="00446C06" w:rsidRPr="004548BC">
        <w:rPr>
          <w:rFonts w:ascii="Arial" w:hAnsi="Arial" w:cs="Arial"/>
        </w:rPr>
        <w:t>s capacité</w:t>
      </w:r>
      <w:r w:rsidR="00EF3D17" w:rsidRPr="004548BC">
        <w:rPr>
          <w:rFonts w:ascii="Arial" w:hAnsi="Arial" w:cs="Arial"/>
        </w:rPr>
        <w:t>s</w:t>
      </w:r>
      <w:r w:rsidR="00446C06" w:rsidRPr="004548BC">
        <w:rPr>
          <w:rFonts w:ascii="Arial" w:hAnsi="Arial" w:cs="Arial"/>
        </w:rPr>
        <w:t xml:space="preserve"> de transmission du dialecte saintongeais et de la culture « gabaye</w:t>
      </w:r>
      <w:r w:rsidR="00EF3D17" w:rsidRPr="004548BC">
        <w:rPr>
          <w:rFonts w:ascii="Arial" w:hAnsi="Arial" w:cs="Arial"/>
        </w:rPr>
        <w:t xml:space="preserve"> » </w:t>
      </w:r>
      <w:r w:rsidR="00446C06" w:rsidRPr="004548BC">
        <w:rPr>
          <w:rFonts w:ascii="Arial" w:hAnsi="Arial" w:cs="Arial"/>
        </w:rPr>
        <w:t>(travailler</w:t>
      </w:r>
      <w:r w:rsidR="00EF3D17" w:rsidRPr="004548BC">
        <w:rPr>
          <w:rFonts w:ascii="Arial" w:hAnsi="Arial" w:cs="Arial"/>
        </w:rPr>
        <w:t xml:space="preserve"> par exemple</w:t>
      </w:r>
      <w:r w:rsidR="00446C06" w:rsidRPr="004548BC">
        <w:rPr>
          <w:rFonts w:ascii="Arial" w:hAnsi="Arial" w:cs="Arial"/>
        </w:rPr>
        <w:t xml:space="preserve"> en lien avec la Communauté de Communes de l’Estuaire qui</w:t>
      </w:r>
      <w:r w:rsidR="00A9297A">
        <w:rPr>
          <w:rFonts w:ascii="Arial" w:hAnsi="Arial" w:cs="Arial"/>
        </w:rPr>
        <w:t>,</w:t>
      </w:r>
      <w:r w:rsidR="00446C06" w:rsidRPr="004548BC">
        <w:rPr>
          <w:rFonts w:ascii="Arial" w:hAnsi="Arial" w:cs="Arial"/>
        </w:rPr>
        <w:t xml:space="preserve"> dans le c</w:t>
      </w:r>
      <w:r w:rsidR="00A9297A">
        <w:rPr>
          <w:rFonts w:ascii="Arial" w:hAnsi="Arial" w:cs="Arial"/>
        </w:rPr>
        <w:t>adre d’une bourse des savoirs, propose</w:t>
      </w:r>
      <w:r w:rsidR="00446C06" w:rsidRPr="004548BC">
        <w:rPr>
          <w:rFonts w:ascii="Arial" w:hAnsi="Arial" w:cs="Arial"/>
        </w:rPr>
        <w:t xml:space="preserve"> un atelier de conversation </w:t>
      </w:r>
      <w:r w:rsidR="0042794A" w:rsidRPr="004548BC">
        <w:rPr>
          <w:rFonts w:ascii="Arial" w:hAnsi="Arial" w:cs="Arial"/>
        </w:rPr>
        <w:t>« </w:t>
      </w:r>
      <w:r w:rsidR="00446C06" w:rsidRPr="004548BC">
        <w:rPr>
          <w:rFonts w:ascii="Arial" w:hAnsi="Arial" w:cs="Arial"/>
        </w:rPr>
        <w:t>gabaye</w:t>
      </w:r>
      <w:r w:rsidR="0042794A" w:rsidRPr="004548BC">
        <w:rPr>
          <w:rFonts w:ascii="Arial" w:hAnsi="Arial" w:cs="Arial"/>
        </w:rPr>
        <w:t> »</w:t>
      </w:r>
      <w:r w:rsidR="00446C06" w:rsidRPr="004548BC">
        <w:rPr>
          <w:rFonts w:ascii="Arial" w:hAnsi="Arial" w:cs="Arial"/>
        </w:rPr>
        <w:t>).</w:t>
      </w:r>
    </w:p>
    <w:p w14:paraId="4FC1EEC3" w14:textId="77777777" w:rsidR="00A9297A" w:rsidRDefault="00A9297A" w:rsidP="00A9297A">
      <w:pPr>
        <w:pStyle w:val="Paragraphedeliste"/>
        <w:spacing w:after="0"/>
        <w:ind w:left="360"/>
        <w:jc w:val="both"/>
        <w:rPr>
          <w:rFonts w:ascii="Arial" w:hAnsi="Arial" w:cs="Arial"/>
        </w:rPr>
      </w:pPr>
    </w:p>
    <w:p w14:paraId="5DF17D97" w14:textId="77777777" w:rsidR="00A9297A" w:rsidRPr="00221D2C" w:rsidRDefault="00A9297A" w:rsidP="00DC1AAA">
      <w:pPr>
        <w:pStyle w:val="Paragraphedeliste"/>
        <w:numPr>
          <w:ilvl w:val="0"/>
          <w:numId w:val="2"/>
        </w:numPr>
        <w:spacing w:after="0"/>
        <w:ind w:left="360"/>
        <w:jc w:val="both"/>
        <w:rPr>
          <w:rFonts w:ascii="Arial" w:hAnsi="Arial" w:cs="Arial"/>
        </w:rPr>
      </w:pPr>
      <w:r w:rsidRPr="00221D2C">
        <w:rPr>
          <w:rFonts w:ascii="Arial" w:hAnsi="Arial" w:cs="Arial"/>
        </w:rPr>
        <w:t>Structurer une offre de cours pour adultes sur l’ensemble des territoires concernés</w:t>
      </w:r>
      <w:r w:rsidR="00145664">
        <w:rPr>
          <w:rFonts w:ascii="Arial" w:hAnsi="Arial" w:cs="Arial"/>
        </w:rPr>
        <w:t>.</w:t>
      </w:r>
    </w:p>
    <w:p w14:paraId="146BE007" w14:textId="77777777" w:rsidR="00446C06" w:rsidRDefault="00446C06" w:rsidP="00446C06">
      <w:pPr>
        <w:spacing w:after="0"/>
        <w:jc w:val="both"/>
        <w:rPr>
          <w:rFonts w:ascii="Arial" w:hAnsi="Arial" w:cs="Arial"/>
          <w:color w:val="FF0000"/>
          <w:u w:val="single"/>
        </w:rPr>
      </w:pPr>
    </w:p>
    <w:p w14:paraId="097E1BAD" w14:textId="77777777" w:rsidR="00011830" w:rsidRPr="00817FDA" w:rsidRDefault="00011830" w:rsidP="00446C06">
      <w:pPr>
        <w:spacing w:after="0"/>
        <w:jc w:val="both"/>
        <w:rPr>
          <w:rFonts w:ascii="Arial" w:hAnsi="Arial" w:cs="Arial"/>
          <w:color w:val="FF0000"/>
          <w:u w:val="single"/>
        </w:rPr>
      </w:pPr>
    </w:p>
    <w:p w14:paraId="45F878FD" w14:textId="77777777" w:rsidR="00147A8E" w:rsidRPr="00817FDA" w:rsidRDefault="00173720" w:rsidP="00FF1672">
      <w:pPr>
        <w:spacing w:after="0"/>
        <w:jc w:val="both"/>
        <w:rPr>
          <w:rFonts w:ascii="Arial" w:hAnsi="Arial" w:cs="Arial"/>
          <w:b/>
          <w:u w:val="single"/>
        </w:rPr>
      </w:pPr>
      <w:r w:rsidRPr="00817FDA">
        <w:rPr>
          <w:rFonts w:ascii="Arial" w:hAnsi="Arial" w:cs="Arial"/>
          <w:b/>
          <w:u w:val="single"/>
        </w:rPr>
        <w:t>2</w:t>
      </w:r>
      <w:r w:rsidR="00147A8E" w:rsidRPr="00817FDA">
        <w:rPr>
          <w:rFonts w:ascii="Arial" w:hAnsi="Arial" w:cs="Arial"/>
          <w:b/>
          <w:u w:val="single"/>
        </w:rPr>
        <w:t xml:space="preserve">/ </w:t>
      </w:r>
      <w:r w:rsidR="00011830">
        <w:rPr>
          <w:rFonts w:ascii="Arial" w:hAnsi="Arial" w:cs="Arial"/>
          <w:b/>
          <w:u w:val="single"/>
        </w:rPr>
        <w:t>S</w:t>
      </w:r>
      <w:r w:rsidR="00147A8E" w:rsidRPr="00817FDA">
        <w:rPr>
          <w:rFonts w:ascii="Arial" w:hAnsi="Arial" w:cs="Arial"/>
          <w:b/>
          <w:u w:val="single"/>
        </w:rPr>
        <w:t>ocialisation</w:t>
      </w:r>
      <w:r w:rsidRPr="00817FDA">
        <w:rPr>
          <w:rFonts w:ascii="Arial" w:hAnsi="Arial" w:cs="Arial"/>
          <w:b/>
          <w:u w:val="single"/>
        </w:rPr>
        <w:t xml:space="preserve"> et usage social de la langue</w:t>
      </w:r>
      <w:r w:rsidR="00147A8E" w:rsidRPr="00817FDA">
        <w:rPr>
          <w:rFonts w:ascii="Arial" w:hAnsi="Arial" w:cs="Arial"/>
          <w:b/>
          <w:u w:val="single"/>
        </w:rPr>
        <w:t xml:space="preserve"> </w:t>
      </w:r>
    </w:p>
    <w:p w14:paraId="68466424" w14:textId="77777777" w:rsidR="00157330" w:rsidRDefault="00157330" w:rsidP="00FF1672">
      <w:pPr>
        <w:spacing w:after="0"/>
        <w:jc w:val="both"/>
        <w:rPr>
          <w:rFonts w:ascii="Arial" w:hAnsi="Arial" w:cs="Arial"/>
          <w:b/>
        </w:rPr>
      </w:pPr>
    </w:p>
    <w:p w14:paraId="6F7C97EF" w14:textId="77777777" w:rsidR="0074277D" w:rsidRPr="00145664" w:rsidRDefault="0074277D" w:rsidP="00FF1672">
      <w:pPr>
        <w:spacing w:after="0"/>
        <w:jc w:val="both"/>
        <w:rPr>
          <w:rFonts w:ascii="Arial" w:hAnsi="Arial" w:cs="Arial"/>
          <w:b/>
          <w:i/>
        </w:rPr>
      </w:pPr>
      <w:r w:rsidRPr="00145664">
        <w:rPr>
          <w:rFonts w:ascii="Arial" w:hAnsi="Arial" w:cs="Arial"/>
          <w:b/>
          <w:i/>
        </w:rPr>
        <w:t>Retrouver la langue dans la vie de tous les jours, en dehors de l’école pour les élèves bilingues</w:t>
      </w:r>
      <w:r w:rsidR="00CC5CFF" w:rsidRPr="00145664">
        <w:rPr>
          <w:rFonts w:ascii="Arial" w:hAnsi="Arial" w:cs="Arial"/>
          <w:b/>
          <w:i/>
        </w:rPr>
        <w:t>, favoriser la rencontre des Girondins avec les artistes créant dans, ou avec la langue</w:t>
      </w:r>
      <w:r w:rsidR="00145664" w:rsidRPr="00145664">
        <w:rPr>
          <w:rFonts w:ascii="Arial" w:hAnsi="Arial" w:cs="Arial"/>
          <w:b/>
          <w:i/>
        </w:rPr>
        <w:t>.</w:t>
      </w:r>
    </w:p>
    <w:p w14:paraId="19DDAA61" w14:textId="77777777" w:rsidR="00CC5CFF" w:rsidRDefault="00CC5CFF" w:rsidP="00FF1672">
      <w:pPr>
        <w:spacing w:after="0"/>
        <w:jc w:val="both"/>
        <w:rPr>
          <w:rFonts w:ascii="Arial" w:hAnsi="Arial" w:cs="Arial"/>
          <w:i/>
        </w:rPr>
      </w:pPr>
    </w:p>
    <w:p w14:paraId="67DE1D22" w14:textId="77777777" w:rsidR="00CC5CFF" w:rsidRPr="00CC5CFF" w:rsidRDefault="00011830" w:rsidP="00FF1672">
      <w:pPr>
        <w:spacing w:after="0"/>
        <w:jc w:val="both"/>
        <w:rPr>
          <w:rFonts w:ascii="Arial" w:hAnsi="Arial" w:cs="Arial"/>
          <w:b/>
        </w:rPr>
      </w:pPr>
      <w:r>
        <w:rPr>
          <w:rFonts w:ascii="Arial" w:hAnsi="Arial" w:cs="Arial"/>
          <w:b/>
        </w:rPr>
        <w:t>2.1/ L</w:t>
      </w:r>
      <w:r w:rsidR="00CC5CFF">
        <w:rPr>
          <w:rFonts w:ascii="Arial" w:hAnsi="Arial" w:cs="Arial"/>
          <w:b/>
        </w:rPr>
        <w:t>a langue dans l’espace public</w:t>
      </w:r>
    </w:p>
    <w:p w14:paraId="4F108FA5" w14:textId="77777777" w:rsidR="00FF1672" w:rsidRPr="004548BC" w:rsidRDefault="00FF1672" w:rsidP="00FF1672">
      <w:pPr>
        <w:spacing w:after="0"/>
        <w:jc w:val="both"/>
        <w:rPr>
          <w:rFonts w:ascii="Arial" w:hAnsi="Arial" w:cs="Arial"/>
          <w:b/>
          <w:i/>
        </w:rPr>
      </w:pPr>
    </w:p>
    <w:p w14:paraId="4963952B" w14:textId="77777777" w:rsidR="00FF1672" w:rsidRDefault="00173720" w:rsidP="00FF1672">
      <w:pPr>
        <w:spacing w:after="0"/>
        <w:jc w:val="both"/>
        <w:rPr>
          <w:rFonts w:ascii="Arial" w:hAnsi="Arial" w:cs="Arial"/>
        </w:rPr>
      </w:pPr>
      <w:r w:rsidRPr="001D2EDE">
        <w:rPr>
          <w:rFonts w:ascii="Arial" w:hAnsi="Arial" w:cs="Arial"/>
          <w:i/>
        </w:rPr>
        <w:t xml:space="preserve">7 personnes sur 10 sont plutôt favorables au développement de pratiques bilingues dans les lieux publics tels que la signalétique, les annonces visuelles et sonores dans les transports en </w:t>
      </w:r>
      <w:r w:rsidR="001D2EDE">
        <w:rPr>
          <w:rFonts w:ascii="Arial" w:hAnsi="Arial" w:cs="Arial"/>
          <w:i/>
        </w:rPr>
        <w:t xml:space="preserve">commun </w:t>
      </w:r>
      <w:r>
        <w:rPr>
          <w:rFonts w:ascii="Arial" w:hAnsi="Arial" w:cs="Arial"/>
        </w:rPr>
        <w:t>(enquête sociolinguistique 2020).</w:t>
      </w:r>
    </w:p>
    <w:p w14:paraId="0C5E5F80" w14:textId="77777777" w:rsidR="00A9297A" w:rsidRDefault="00A9297A" w:rsidP="00FF1672">
      <w:pPr>
        <w:spacing w:after="0"/>
        <w:jc w:val="both"/>
        <w:rPr>
          <w:rFonts w:ascii="Arial" w:hAnsi="Arial" w:cs="Arial"/>
        </w:rPr>
      </w:pPr>
    </w:p>
    <w:p w14:paraId="1B8272EA" w14:textId="77777777" w:rsidR="00F119CD" w:rsidRDefault="00F119CD" w:rsidP="00F119CD">
      <w:pPr>
        <w:spacing w:after="0"/>
        <w:jc w:val="both"/>
        <w:rPr>
          <w:rFonts w:ascii="Arial" w:hAnsi="Arial" w:cs="Arial"/>
          <w:b/>
          <w:i/>
        </w:rPr>
      </w:pPr>
      <w:r>
        <w:rPr>
          <w:rFonts w:ascii="Arial" w:hAnsi="Arial" w:cs="Arial"/>
          <w:b/>
          <w:i/>
        </w:rPr>
        <w:t>Pour les deux langues</w:t>
      </w:r>
    </w:p>
    <w:p w14:paraId="767F446F" w14:textId="77777777" w:rsidR="00F119CD" w:rsidRPr="00173720" w:rsidRDefault="00F119CD" w:rsidP="00F119CD">
      <w:pPr>
        <w:spacing w:after="0"/>
        <w:jc w:val="both"/>
        <w:rPr>
          <w:rFonts w:ascii="Arial" w:hAnsi="Arial" w:cs="Arial"/>
        </w:rPr>
      </w:pPr>
    </w:p>
    <w:p w14:paraId="0B7156D4" w14:textId="77777777" w:rsidR="00F119CD" w:rsidRDefault="00F119CD" w:rsidP="00F119CD">
      <w:pPr>
        <w:pStyle w:val="Paragraphedeliste"/>
        <w:numPr>
          <w:ilvl w:val="0"/>
          <w:numId w:val="2"/>
        </w:numPr>
        <w:spacing w:after="0"/>
        <w:jc w:val="both"/>
        <w:rPr>
          <w:rFonts w:ascii="Arial" w:hAnsi="Arial" w:cs="Arial"/>
          <w:color w:val="000000" w:themeColor="text1"/>
        </w:rPr>
      </w:pPr>
      <w:r w:rsidRPr="00F119CD">
        <w:rPr>
          <w:rFonts w:ascii="Arial" w:hAnsi="Arial" w:cs="Arial"/>
          <w:color w:val="000000" w:themeColor="text1"/>
        </w:rPr>
        <w:t>Signalisation bilingue dans tous les collèges et bâtiments du Département (y compris en interne), à l’écrit et à l’oral (message enregistré</w:t>
      </w:r>
      <w:r>
        <w:rPr>
          <w:rFonts w:ascii="Arial" w:hAnsi="Arial" w:cs="Arial"/>
          <w:color w:val="000000" w:themeColor="text1"/>
        </w:rPr>
        <w:t>).</w:t>
      </w:r>
    </w:p>
    <w:p w14:paraId="161CCA46" w14:textId="77777777" w:rsidR="00412AF3" w:rsidRDefault="00412AF3" w:rsidP="00412AF3">
      <w:pPr>
        <w:pStyle w:val="Paragraphedeliste"/>
        <w:spacing w:after="0"/>
        <w:jc w:val="both"/>
        <w:rPr>
          <w:rFonts w:ascii="Arial" w:hAnsi="Arial" w:cs="Arial"/>
          <w:color w:val="000000" w:themeColor="text1"/>
        </w:rPr>
      </w:pPr>
    </w:p>
    <w:p w14:paraId="6988AF4D" w14:textId="77777777" w:rsidR="00412AF3" w:rsidRDefault="00412AF3" w:rsidP="00412AF3">
      <w:pPr>
        <w:pStyle w:val="Paragraphedeliste"/>
        <w:numPr>
          <w:ilvl w:val="0"/>
          <w:numId w:val="2"/>
        </w:numPr>
        <w:spacing w:after="0"/>
        <w:jc w:val="both"/>
        <w:rPr>
          <w:rFonts w:ascii="Arial" w:hAnsi="Arial" w:cs="Arial"/>
          <w:color w:val="000000" w:themeColor="text1"/>
        </w:rPr>
      </w:pPr>
      <w:r>
        <w:rPr>
          <w:rFonts w:ascii="Arial" w:hAnsi="Arial" w:cs="Arial"/>
          <w:color w:val="000000" w:themeColor="text1"/>
        </w:rPr>
        <w:lastRenderedPageBreak/>
        <w:t>Article(s) en occitan et en poitevin-saintongeais dans les médias du Conseil départemental de manière régulière</w:t>
      </w:r>
    </w:p>
    <w:p w14:paraId="3BBA0EF0" w14:textId="77777777" w:rsidR="00F119CD" w:rsidRDefault="00F119CD" w:rsidP="00F119CD">
      <w:pPr>
        <w:pStyle w:val="Paragraphedeliste"/>
        <w:spacing w:after="0"/>
        <w:jc w:val="both"/>
        <w:rPr>
          <w:rFonts w:ascii="Arial" w:hAnsi="Arial" w:cs="Arial"/>
          <w:color w:val="000000" w:themeColor="text1"/>
        </w:rPr>
      </w:pPr>
    </w:p>
    <w:p w14:paraId="6BDBF197" w14:textId="77777777" w:rsidR="00F119CD" w:rsidRDefault="00F119CD" w:rsidP="00F119CD">
      <w:pPr>
        <w:pStyle w:val="Paragraphedeliste"/>
        <w:numPr>
          <w:ilvl w:val="0"/>
          <w:numId w:val="2"/>
        </w:numPr>
        <w:spacing w:after="0"/>
        <w:jc w:val="both"/>
        <w:rPr>
          <w:rFonts w:ascii="Arial" w:hAnsi="Arial" w:cs="Arial"/>
          <w:color w:val="000000" w:themeColor="text1"/>
        </w:rPr>
      </w:pPr>
      <w:r w:rsidRPr="00F119CD">
        <w:rPr>
          <w:rFonts w:ascii="Arial" w:hAnsi="Arial" w:cs="Arial"/>
          <w:color w:val="000000" w:themeColor="text1"/>
        </w:rPr>
        <w:t>PDIPR : produire une version bilingue des guides de randonnée, y expliquer les toponymes qui ne sont pas en français (avec, le cas échéant, apposition de panneaux explicatifs sur le terrain). Lors des manifestations proposées par le Département, inclur</w:t>
      </w:r>
      <w:r w:rsidR="00EF439A">
        <w:rPr>
          <w:rFonts w:ascii="Arial" w:hAnsi="Arial" w:cs="Arial"/>
          <w:color w:val="000000" w:themeColor="text1"/>
        </w:rPr>
        <w:t>e une randonnée contée bilingue</w:t>
      </w:r>
      <w:r w:rsidRPr="00F119CD">
        <w:rPr>
          <w:rFonts w:ascii="Arial" w:hAnsi="Arial" w:cs="Arial"/>
          <w:color w:val="000000" w:themeColor="text1"/>
        </w:rPr>
        <w:t>.</w:t>
      </w:r>
    </w:p>
    <w:p w14:paraId="6FD016FA" w14:textId="77777777" w:rsidR="00F119CD" w:rsidRPr="00F119CD" w:rsidRDefault="00F119CD" w:rsidP="00F119CD">
      <w:pPr>
        <w:pStyle w:val="Paragraphedeliste"/>
        <w:rPr>
          <w:rFonts w:ascii="Arial" w:hAnsi="Arial" w:cs="Arial"/>
          <w:color w:val="000000" w:themeColor="text1"/>
        </w:rPr>
      </w:pPr>
    </w:p>
    <w:p w14:paraId="1D0E6F08" w14:textId="77777777" w:rsidR="00F119CD" w:rsidRPr="00F119CD" w:rsidRDefault="00011830" w:rsidP="00F119CD">
      <w:pPr>
        <w:pStyle w:val="Paragraphedeliste"/>
        <w:numPr>
          <w:ilvl w:val="0"/>
          <w:numId w:val="2"/>
        </w:numPr>
        <w:spacing w:after="0"/>
        <w:jc w:val="both"/>
        <w:rPr>
          <w:rFonts w:ascii="Arial" w:hAnsi="Arial" w:cs="Arial"/>
        </w:rPr>
      </w:pPr>
      <w:r>
        <w:rPr>
          <w:rFonts w:ascii="Arial" w:hAnsi="Arial" w:cs="Arial"/>
        </w:rPr>
        <w:t>S</w:t>
      </w:r>
      <w:r w:rsidR="00F119CD" w:rsidRPr="00F119CD">
        <w:rPr>
          <w:rFonts w:ascii="Arial" w:hAnsi="Arial" w:cs="Arial"/>
        </w:rPr>
        <w:t>i</w:t>
      </w:r>
      <w:r w:rsidR="00EF439A">
        <w:rPr>
          <w:rFonts w:ascii="Arial" w:hAnsi="Arial" w:cs="Arial"/>
        </w:rPr>
        <w:t xml:space="preserve">gnalétique bilingue </w:t>
      </w:r>
      <w:r>
        <w:rPr>
          <w:rFonts w:ascii="Arial" w:hAnsi="Arial" w:cs="Arial"/>
        </w:rPr>
        <w:t>dans les e</w:t>
      </w:r>
      <w:r w:rsidR="00F119CD" w:rsidRPr="00F119CD">
        <w:rPr>
          <w:rFonts w:ascii="Arial" w:hAnsi="Arial" w:cs="Arial"/>
        </w:rPr>
        <w:t>spaces naturels sensibles (ENS) pour indiquer au public les noms de la flore et de la faune dans la langue régionale du</w:t>
      </w:r>
      <w:r w:rsidR="00EF439A">
        <w:rPr>
          <w:rFonts w:ascii="Arial" w:hAnsi="Arial" w:cs="Arial"/>
        </w:rPr>
        <w:t xml:space="preserve"> secteur géographique concerné, en lien </w:t>
      </w:r>
      <w:r w:rsidR="00F119CD" w:rsidRPr="00F119CD">
        <w:rPr>
          <w:rFonts w:ascii="Arial" w:hAnsi="Arial" w:cs="Arial"/>
        </w:rPr>
        <w:t>avec la Direction de l’Environnement</w:t>
      </w:r>
    </w:p>
    <w:p w14:paraId="4DC64346" w14:textId="77777777" w:rsidR="00444501" w:rsidRDefault="00444501" w:rsidP="00444501">
      <w:pPr>
        <w:pStyle w:val="Paragraphedeliste"/>
        <w:spacing w:after="0"/>
        <w:jc w:val="both"/>
        <w:rPr>
          <w:rFonts w:ascii="Arial" w:hAnsi="Arial" w:cs="Arial"/>
        </w:rPr>
      </w:pPr>
    </w:p>
    <w:p w14:paraId="4A0FA534" w14:textId="77777777" w:rsidR="00444501" w:rsidRPr="00412AF3" w:rsidRDefault="00444501" w:rsidP="00444501">
      <w:pPr>
        <w:pStyle w:val="Paragraphedeliste"/>
        <w:numPr>
          <w:ilvl w:val="0"/>
          <w:numId w:val="2"/>
        </w:numPr>
        <w:spacing w:after="0"/>
        <w:jc w:val="both"/>
        <w:rPr>
          <w:rFonts w:ascii="Arial" w:hAnsi="Arial" w:cs="Arial"/>
        </w:rPr>
      </w:pPr>
      <w:r>
        <w:rPr>
          <w:rFonts w:ascii="Arial" w:hAnsi="Arial" w:cs="Arial"/>
        </w:rPr>
        <w:t>Construire un programme</w:t>
      </w:r>
      <w:r w:rsidR="007D70E3">
        <w:rPr>
          <w:rFonts w:ascii="Arial" w:hAnsi="Arial" w:cs="Arial"/>
        </w:rPr>
        <w:t xml:space="preserve"> de signalisation bilingue sur l’</w:t>
      </w:r>
      <w:r>
        <w:rPr>
          <w:rFonts w:ascii="Arial" w:hAnsi="Arial" w:cs="Arial"/>
        </w:rPr>
        <w:t xml:space="preserve">ensemble de la Gironde en collaboration avec l’association des Maires et les Intercommunalités </w:t>
      </w:r>
      <w:r w:rsidR="00412AF3" w:rsidRPr="00412AF3">
        <w:rPr>
          <w:rFonts w:ascii="Arial" w:hAnsi="Arial" w:cs="Arial"/>
        </w:rPr>
        <w:t>(cf.</w:t>
      </w:r>
      <w:r w:rsidRPr="00412AF3">
        <w:rPr>
          <w:rFonts w:ascii="Arial" w:hAnsi="Arial" w:cs="Arial"/>
        </w:rPr>
        <w:t xml:space="preserve"> délibération de la Commission permanente du 17 octobre 2016, proposée par la Direction des Infrastructures</w:t>
      </w:r>
      <w:r w:rsidR="00412AF3" w:rsidRPr="00412AF3">
        <w:rPr>
          <w:rFonts w:ascii="Arial" w:hAnsi="Arial" w:cs="Arial"/>
        </w:rPr>
        <w:t>)</w:t>
      </w:r>
      <w:r w:rsidR="00412AF3">
        <w:rPr>
          <w:rFonts w:ascii="Arial" w:hAnsi="Arial" w:cs="Arial"/>
        </w:rPr>
        <w:t>.</w:t>
      </w:r>
    </w:p>
    <w:p w14:paraId="55418E63" w14:textId="77777777" w:rsidR="00A9297A" w:rsidRDefault="00A9297A" w:rsidP="00A432E8">
      <w:pPr>
        <w:pStyle w:val="Paragraphedeliste"/>
        <w:spacing w:after="0"/>
        <w:jc w:val="both"/>
        <w:rPr>
          <w:rFonts w:ascii="Arial" w:hAnsi="Arial" w:cs="Arial"/>
          <w:color w:val="000000" w:themeColor="text1"/>
        </w:rPr>
      </w:pPr>
    </w:p>
    <w:p w14:paraId="4F004547" w14:textId="77777777" w:rsidR="00F119CD" w:rsidRDefault="00F119CD" w:rsidP="00F119CD">
      <w:pPr>
        <w:pStyle w:val="Paragraphedeliste"/>
        <w:spacing w:after="0"/>
        <w:jc w:val="both"/>
        <w:rPr>
          <w:rFonts w:ascii="Arial" w:hAnsi="Arial" w:cs="Arial"/>
          <w:b/>
          <w:i/>
        </w:rPr>
      </w:pPr>
    </w:p>
    <w:p w14:paraId="586EA269" w14:textId="77777777" w:rsidR="00F119CD" w:rsidRPr="00F119CD" w:rsidRDefault="00A432E8" w:rsidP="00F119CD">
      <w:pPr>
        <w:spacing w:after="0"/>
        <w:jc w:val="both"/>
        <w:rPr>
          <w:rFonts w:ascii="Arial" w:hAnsi="Arial" w:cs="Arial"/>
          <w:b/>
          <w:i/>
        </w:rPr>
      </w:pPr>
      <w:r>
        <w:rPr>
          <w:rFonts w:ascii="Arial" w:hAnsi="Arial" w:cs="Arial"/>
          <w:b/>
          <w:i/>
        </w:rPr>
        <w:t>Pour l’o</w:t>
      </w:r>
      <w:r w:rsidR="00F119CD" w:rsidRPr="00F119CD">
        <w:rPr>
          <w:rFonts w:ascii="Arial" w:hAnsi="Arial" w:cs="Arial"/>
          <w:b/>
          <w:i/>
        </w:rPr>
        <w:t>ccitan </w:t>
      </w:r>
    </w:p>
    <w:p w14:paraId="27598C62" w14:textId="77777777" w:rsidR="00A9297A" w:rsidRPr="00A9297A" w:rsidRDefault="00A9297A" w:rsidP="00A9297A">
      <w:pPr>
        <w:pStyle w:val="Paragraphedeliste"/>
        <w:spacing w:after="0"/>
        <w:jc w:val="both"/>
        <w:rPr>
          <w:rFonts w:ascii="Arial" w:hAnsi="Arial" w:cs="Arial"/>
          <w:color w:val="000000" w:themeColor="text1"/>
        </w:rPr>
      </w:pPr>
    </w:p>
    <w:p w14:paraId="316B5735" w14:textId="77777777" w:rsidR="00011830" w:rsidRDefault="00011830" w:rsidP="00011830">
      <w:pPr>
        <w:pStyle w:val="Paragraphedeliste"/>
        <w:numPr>
          <w:ilvl w:val="0"/>
          <w:numId w:val="1"/>
        </w:numPr>
        <w:spacing w:after="0" w:line="240" w:lineRule="auto"/>
        <w:jc w:val="both"/>
        <w:rPr>
          <w:rFonts w:ascii="Arial" w:hAnsi="Arial" w:cs="Arial"/>
          <w:color w:val="000000" w:themeColor="text1"/>
        </w:rPr>
      </w:pPr>
      <w:r>
        <w:rPr>
          <w:rFonts w:ascii="Arial" w:hAnsi="Arial" w:cs="Arial"/>
          <w:color w:val="000000" w:themeColor="text1"/>
        </w:rPr>
        <w:t xml:space="preserve">Proposer aux communes de Gironde une étude </w:t>
      </w:r>
      <w:proofErr w:type="spellStart"/>
      <w:r>
        <w:rPr>
          <w:rFonts w:ascii="Arial" w:hAnsi="Arial" w:cs="Arial"/>
          <w:color w:val="000000" w:themeColor="text1"/>
        </w:rPr>
        <w:t>microtoponymique</w:t>
      </w:r>
      <w:proofErr w:type="spellEnd"/>
      <w:r>
        <w:rPr>
          <w:rFonts w:ascii="Arial" w:hAnsi="Arial" w:cs="Arial"/>
          <w:color w:val="000000" w:themeColor="text1"/>
        </w:rPr>
        <w:t xml:space="preserve"> (avec mise en valeur publique, par exemple lors des journées du patrimoine).</w:t>
      </w:r>
    </w:p>
    <w:p w14:paraId="7DFD4A4B" w14:textId="77777777" w:rsidR="00F119CD" w:rsidRDefault="00F119CD" w:rsidP="00F119CD">
      <w:pPr>
        <w:pStyle w:val="Paragraphedeliste"/>
        <w:spacing w:after="0"/>
        <w:jc w:val="both"/>
        <w:rPr>
          <w:rFonts w:ascii="Arial" w:hAnsi="Arial" w:cs="Arial"/>
          <w:color w:val="000000" w:themeColor="text1"/>
        </w:rPr>
      </w:pPr>
    </w:p>
    <w:p w14:paraId="7918085E" w14:textId="77777777" w:rsidR="00F119CD" w:rsidRDefault="00412AF3" w:rsidP="00F119CD">
      <w:pPr>
        <w:pStyle w:val="Paragraphedeliste"/>
        <w:numPr>
          <w:ilvl w:val="0"/>
          <w:numId w:val="1"/>
        </w:numPr>
        <w:spacing w:after="0"/>
        <w:jc w:val="both"/>
        <w:rPr>
          <w:rFonts w:ascii="Arial" w:hAnsi="Arial" w:cs="Arial"/>
          <w:color w:val="000000" w:themeColor="text1"/>
        </w:rPr>
      </w:pPr>
      <w:r>
        <w:rPr>
          <w:rFonts w:ascii="Arial" w:hAnsi="Arial" w:cs="Arial"/>
          <w:color w:val="000000" w:themeColor="text1"/>
        </w:rPr>
        <w:t>Obtenir une a</w:t>
      </w:r>
      <w:r w:rsidR="00F119CD" w:rsidRPr="00A9297A">
        <w:rPr>
          <w:rFonts w:ascii="Arial" w:hAnsi="Arial" w:cs="Arial"/>
          <w:color w:val="000000" w:themeColor="text1"/>
        </w:rPr>
        <w:t>nnonce bilingue dans le tramway et le train (action commune à mener avec la Métropole et la Région)</w:t>
      </w:r>
      <w:r w:rsidR="00F119CD">
        <w:rPr>
          <w:rFonts w:ascii="Arial" w:hAnsi="Arial" w:cs="Arial"/>
          <w:color w:val="000000" w:themeColor="text1"/>
        </w:rPr>
        <w:t xml:space="preserve"> et les transports en commun</w:t>
      </w:r>
    </w:p>
    <w:p w14:paraId="2A05F85C" w14:textId="77777777" w:rsidR="00AC7F9C" w:rsidRDefault="00AC7F9C" w:rsidP="00AC7F9C">
      <w:pPr>
        <w:pStyle w:val="Paragraphedeliste"/>
        <w:spacing w:after="0" w:line="240" w:lineRule="auto"/>
        <w:jc w:val="both"/>
        <w:rPr>
          <w:rFonts w:ascii="Arial" w:hAnsi="Arial" w:cs="Arial"/>
          <w:color w:val="000000" w:themeColor="text1"/>
        </w:rPr>
      </w:pPr>
    </w:p>
    <w:p w14:paraId="42159ECA" w14:textId="77777777" w:rsidR="00FF1672" w:rsidRPr="004548BC" w:rsidRDefault="00FF1672" w:rsidP="00833D6D">
      <w:pPr>
        <w:spacing w:after="0"/>
        <w:jc w:val="both"/>
        <w:rPr>
          <w:rFonts w:ascii="Arial" w:hAnsi="Arial" w:cs="Arial"/>
          <w:color w:val="FF0000"/>
        </w:rPr>
      </w:pPr>
    </w:p>
    <w:p w14:paraId="52797C28" w14:textId="77777777" w:rsidR="00FF1672" w:rsidRPr="004548BC" w:rsidRDefault="00FF1672" w:rsidP="00FF1672">
      <w:pPr>
        <w:spacing w:after="0"/>
        <w:jc w:val="both"/>
        <w:rPr>
          <w:rFonts w:ascii="Arial" w:hAnsi="Arial" w:cs="Arial"/>
          <w:b/>
          <w:i/>
        </w:rPr>
      </w:pPr>
      <w:r w:rsidRPr="004548BC">
        <w:rPr>
          <w:rFonts w:ascii="Arial" w:hAnsi="Arial" w:cs="Arial"/>
          <w:b/>
          <w:i/>
        </w:rPr>
        <w:t xml:space="preserve"> </w:t>
      </w:r>
      <w:r w:rsidR="008C3CB3">
        <w:rPr>
          <w:rFonts w:ascii="Arial" w:hAnsi="Arial" w:cs="Arial"/>
          <w:b/>
          <w:i/>
        </w:rPr>
        <w:t xml:space="preserve">Pour le </w:t>
      </w:r>
      <w:r w:rsidRPr="004548BC">
        <w:rPr>
          <w:rFonts w:ascii="Arial" w:hAnsi="Arial" w:cs="Arial"/>
          <w:b/>
          <w:i/>
        </w:rPr>
        <w:t xml:space="preserve">saintongeais </w:t>
      </w:r>
      <w:r w:rsidR="00AD752B" w:rsidRPr="004548BC">
        <w:rPr>
          <w:rFonts w:ascii="Arial" w:hAnsi="Arial" w:cs="Arial"/>
          <w:b/>
          <w:i/>
        </w:rPr>
        <w:t>« g</w:t>
      </w:r>
      <w:r w:rsidRPr="004548BC">
        <w:rPr>
          <w:rFonts w:ascii="Arial" w:hAnsi="Arial" w:cs="Arial"/>
          <w:b/>
          <w:i/>
        </w:rPr>
        <w:t>abaye »</w:t>
      </w:r>
      <w:r w:rsidR="0074277D">
        <w:rPr>
          <w:rFonts w:ascii="Arial" w:hAnsi="Arial" w:cs="Arial"/>
          <w:b/>
          <w:i/>
        </w:rPr>
        <w:t xml:space="preserve"> </w:t>
      </w:r>
    </w:p>
    <w:p w14:paraId="199CDD08" w14:textId="77777777" w:rsidR="0022190E" w:rsidRPr="004548BC" w:rsidRDefault="0022190E" w:rsidP="00EF3D17">
      <w:pPr>
        <w:spacing w:after="0"/>
        <w:jc w:val="both"/>
        <w:rPr>
          <w:rFonts w:ascii="Arial" w:hAnsi="Arial" w:cs="Arial"/>
          <w:b/>
        </w:rPr>
      </w:pPr>
    </w:p>
    <w:p w14:paraId="31D82EDC" w14:textId="77777777" w:rsidR="00446C06" w:rsidRDefault="0022190E" w:rsidP="004206ED">
      <w:pPr>
        <w:pStyle w:val="Paragraphedeliste"/>
        <w:numPr>
          <w:ilvl w:val="0"/>
          <w:numId w:val="2"/>
        </w:numPr>
        <w:spacing w:after="0"/>
        <w:jc w:val="both"/>
        <w:rPr>
          <w:rFonts w:ascii="Arial" w:hAnsi="Arial" w:cs="Arial"/>
        </w:rPr>
      </w:pPr>
      <w:r w:rsidRPr="004548BC">
        <w:rPr>
          <w:rFonts w:ascii="Arial" w:hAnsi="Arial" w:cs="Arial"/>
        </w:rPr>
        <w:t xml:space="preserve">Encourager tout ce qui participe à une valorisation du domaine linguistique </w:t>
      </w:r>
      <w:r w:rsidR="004206ED" w:rsidRPr="004548BC">
        <w:rPr>
          <w:rFonts w:ascii="Arial" w:hAnsi="Arial" w:cs="Arial"/>
        </w:rPr>
        <w:t>« gabaye » et des éléments culturels afférents (cf. le travail de l</w:t>
      </w:r>
      <w:r w:rsidR="00446C06" w:rsidRPr="004548BC">
        <w:rPr>
          <w:rFonts w:ascii="Arial" w:hAnsi="Arial" w:cs="Arial"/>
        </w:rPr>
        <w:t>a Communauté de Communes d</w:t>
      </w:r>
      <w:r w:rsidR="00105563" w:rsidRPr="004548BC">
        <w:rPr>
          <w:rFonts w:ascii="Arial" w:hAnsi="Arial" w:cs="Arial"/>
        </w:rPr>
        <w:t>e l’Estuaire qui a</w:t>
      </w:r>
      <w:r w:rsidR="004206ED" w:rsidRPr="004548BC">
        <w:rPr>
          <w:rFonts w:ascii="Arial" w:hAnsi="Arial" w:cs="Arial"/>
        </w:rPr>
        <w:t xml:space="preserve"> </w:t>
      </w:r>
      <w:r w:rsidR="00446C06" w:rsidRPr="004548BC">
        <w:rPr>
          <w:rFonts w:ascii="Arial" w:hAnsi="Arial" w:cs="Arial"/>
        </w:rPr>
        <w:t>produit un documentaire</w:t>
      </w:r>
      <w:r w:rsidR="00A06EE4" w:rsidRPr="004548BC">
        <w:rPr>
          <w:rFonts w:ascii="Arial" w:hAnsi="Arial" w:cs="Arial"/>
        </w:rPr>
        <w:t> :</w:t>
      </w:r>
      <w:r w:rsidR="00105563" w:rsidRPr="004548BC">
        <w:rPr>
          <w:rFonts w:ascii="Arial" w:hAnsi="Arial" w:cs="Arial"/>
        </w:rPr>
        <w:t xml:space="preserve"> </w:t>
      </w:r>
      <w:r w:rsidR="00446C06" w:rsidRPr="004548BC">
        <w:rPr>
          <w:rFonts w:ascii="Arial" w:hAnsi="Arial" w:cs="Arial"/>
          <w:i/>
        </w:rPr>
        <w:t>Terre de mémoires</w:t>
      </w:r>
      <w:r w:rsidR="004206ED" w:rsidRPr="004548BC">
        <w:rPr>
          <w:rFonts w:ascii="Arial" w:hAnsi="Arial" w:cs="Arial"/>
        </w:rPr>
        <w:t xml:space="preserve"> et qui </w:t>
      </w:r>
      <w:r w:rsidR="00446C06" w:rsidRPr="004548BC">
        <w:rPr>
          <w:rFonts w:ascii="Arial" w:hAnsi="Arial" w:cs="Arial"/>
        </w:rPr>
        <w:t>a publié avec l’aide de l’association Pétronille un ouvrage</w:t>
      </w:r>
      <w:r w:rsidR="00A06EE4" w:rsidRPr="004548BC">
        <w:rPr>
          <w:rFonts w:ascii="Arial" w:hAnsi="Arial" w:cs="Arial"/>
        </w:rPr>
        <w:t> :</w:t>
      </w:r>
      <w:r w:rsidR="00446C06" w:rsidRPr="004548BC">
        <w:rPr>
          <w:rFonts w:ascii="Arial" w:hAnsi="Arial" w:cs="Arial"/>
        </w:rPr>
        <w:t xml:space="preserve"> </w:t>
      </w:r>
      <w:r w:rsidR="00446C06" w:rsidRPr="004548BC">
        <w:rPr>
          <w:rFonts w:ascii="Arial" w:hAnsi="Arial" w:cs="Arial"/>
          <w:i/>
        </w:rPr>
        <w:t>Mémoires de terroir</w:t>
      </w:r>
      <w:r w:rsidR="00446C06" w:rsidRPr="004548BC">
        <w:rPr>
          <w:rFonts w:ascii="Arial" w:hAnsi="Arial" w:cs="Arial"/>
        </w:rPr>
        <w:t>).</w:t>
      </w:r>
    </w:p>
    <w:p w14:paraId="4D8A752E" w14:textId="77777777" w:rsidR="00011830" w:rsidRDefault="00011830" w:rsidP="00011830">
      <w:pPr>
        <w:pStyle w:val="Paragraphedeliste"/>
        <w:spacing w:after="0"/>
        <w:ind w:left="501"/>
        <w:jc w:val="both"/>
        <w:rPr>
          <w:rFonts w:ascii="Arial" w:hAnsi="Arial" w:cs="Arial"/>
        </w:rPr>
      </w:pPr>
    </w:p>
    <w:p w14:paraId="53BE3595" w14:textId="77777777" w:rsidR="0074277D" w:rsidRPr="004A1C68" w:rsidRDefault="0074277D" w:rsidP="0074277D">
      <w:pPr>
        <w:pStyle w:val="NormalWeb"/>
        <w:numPr>
          <w:ilvl w:val="0"/>
          <w:numId w:val="2"/>
        </w:numPr>
        <w:shd w:val="clear" w:color="auto" w:fill="FFFFFF"/>
        <w:spacing w:after="0" w:line="240" w:lineRule="auto"/>
        <w:rPr>
          <w:sz w:val="22"/>
          <w:szCs w:val="22"/>
        </w:rPr>
      </w:pPr>
      <w:r w:rsidRPr="0074277D">
        <w:rPr>
          <w:rFonts w:ascii="Arial" w:hAnsi="Arial" w:cs="Arial"/>
          <w:color w:val="000000" w:themeColor="text1"/>
          <w:sz w:val="22"/>
          <w:szCs w:val="22"/>
        </w:rPr>
        <w:t>Soutenir les publications à venir, à commencer par l’</w:t>
      </w:r>
      <w:r w:rsidRPr="0074277D">
        <w:rPr>
          <w:rFonts w:ascii="Arial" w:hAnsi="Arial" w:cs="Arial"/>
          <w:bCs/>
          <w:color w:val="000000"/>
          <w:sz w:val="22"/>
          <w:szCs w:val="22"/>
        </w:rPr>
        <w:t xml:space="preserve">ouvrage sur les êtres fantastiques dans la tradition orale des Charentes et de tout le pays gabaye, y compris l’enclave de Monségur, et en soutenir la valorisation auprès des enfants comme des adultes  </w:t>
      </w:r>
    </w:p>
    <w:p w14:paraId="431A8718" w14:textId="77777777" w:rsidR="004A1C68" w:rsidRPr="0074277D" w:rsidRDefault="004A1C68" w:rsidP="004A1C68">
      <w:pPr>
        <w:pStyle w:val="NormalWeb"/>
        <w:shd w:val="clear" w:color="auto" w:fill="FFFFFF"/>
        <w:spacing w:after="0" w:line="240" w:lineRule="auto"/>
        <w:ind w:left="720"/>
        <w:rPr>
          <w:sz w:val="22"/>
          <w:szCs w:val="22"/>
        </w:rPr>
      </w:pPr>
    </w:p>
    <w:p w14:paraId="6BBD881F" w14:textId="77777777" w:rsidR="004A1C68" w:rsidRDefault="004A1C68" w:rsidP="004A1C68">
      <w:pPr>
        <w:pStyle w:val="Paragraphedeliste"/>
        <w:numPr>
          <w:ilvl w:val="0"/>
          <w:numId w:val="2"/>
        </w:numPr>
        <w:spacing w:after="0"/>
        <w:jc w:val="both"/>
        <w:rPr>
          <w:rFonts w:ascii="Arial" w:hAnsi="Arial" w:cs="Arial"/>
        </w:rPr>
      </w:pPr>
      <w:r w:rsidRPr="004548BC">
        <w:rPr>
          <w:rFonts w:ascii="Arial" w:hAnsi="Arial" w:cs="Arial"/>
        </w:rPr>
        <w:t>Soutenir les associations qui assurent « une présence » de</w:t>
      </w:r>
      <w:r>
        <w:rPr>
          <w:rFonts w:ascii="Arial" w:hAnsi="Arial" w:cs="Arial"/>
        </w:rPr>
        <w:t xml:space="preserve"> la langue « gabaye »</w:t>
      </w:r>
      <w:r w:rsidRPr="004548BC">
        <w:rPr>
          <w:rFonts w:ascii="Arial" w:hAnsi="Arial" w:cs="Arial"/>
        </w:rPr>
        <w:t xml:space="preserve"> dans l</w:t>
      </w:r>
      <w:r w:rsidR="00412AF3">
        <w:rPr>
          <w:rFonts w:ascii="Arial" w:hAnsi="Arial" w:cs="Arial"/>
        </w:rPr>
        <w:t>es médias, dans la vie publique.</w:t>
      </w:r>
    </w:p>
    <w:p w14:paraId="611BF662" w14:textId="77777777" w:rsidR="00412AF3" w:rsidRPr="00412AF3" w:rsidRDefault="00412AF3" w:rsidP="00412AF3">
      <w:pPr>
        <w:pStyle w:val="Paragraphedeliste"/>
        <w:rPr>
          <w:rFonts w:ascii="Arial" w:hAnsi="Arial" w:cs="Arial"/>
        </w:rPr>
      </w:pPr>
    </w:p>
    <w:p w14:paraId="08C807D0" w14:textId="77777777" w:rsidR="00412AF3" w:rsidRPr="00A9297A" w:rsidRDefault="00412AF3" w:rsidP="00412AF3">
      <w:pPr>
        <w:pStyle w:val="Paragraphedeliste"/>
        <w:spacing w:after="0"/>
        <w:jc w:val="both"/>
        <w:rPr>
          <w:rFonts w:ascii="Arial" w:hAnsi="Arial" w:cs="Arial"/>
          <w:color w:val="000000" w:themeColor="text1"/>
        </w:rPr>
      </w:pPr>
    </w:p>
    <w:p w14:paraId="7CE073DA" w14:textId="77777777" w:rsidR="00412AF3" w:rsidRDefault="00412AF3" w:rsidP="00412AF3">
      <w:pPr>
        <w:pStyle w:val="Paragraphedeliste"/>
        <w:numPr>
          <w:ilvl w:val="0"/>
          <w:numId w:val="2"/>
        </w:numPr>
        <w:spacing w:after="0"/>
        <w:jc w:val="both"/>
        <w:rPr>
          <w:rFonts w:ascii="Arial" w:hAnsi="Arial" w:cs="Arial"/>
          <w:color w:val="000000" w:themeColor="text1"/>
        </w:rPr>
      </w:pPr>
      <w:r>
        <w:rPr>
          <w:rFonts w:ascii="Arial" w:hAnsi="Arial" w:cs="Arial"/>
          <w:color w:val="000000" w:themeColor="text1"/>
        </w:rPr>
        <w:t>A</w:t>
      </w:r>
      <w:r w:rsidRPr="00A9297A">
        <w:rPr>
          <w:rFonts w:ascii="Arial" w:hAnsi="Arial" w:cs="Arial"/>
          <w:color w:val="000000" w:themeColor="text1"/>
        </w:rPr>
        <w:t>nno</w:t>
      </w:r>
      <w:r>
        <w:rPr>
          <w:rFonts w:ascii="Arial" w:hAnsi="Arial" w:cs="Arial"/>
          <w:color w:val="000000" w:themeColor="text1"/>
        </w:rPr>
        <w:t xml:space="preserve">nce bilingue </w:t>
      </w:r>
      <w:r w:rsidRPr="0084173F">
        <w:rPr>
          <w:rFonts w:ascii="Arial" w:hAnsi="Arial" w:cs="Arial"/>
          <w:color w:val="000000" w:themeColor="text1"/>
        </w:rPr>
        <w:t xml:space="preserve">dans </w:t>
      </w:r>
      <w:r w:rsidR="008C3CB3" w:rsidRPr="0084173F">
        <w:rPr>
          <w:rFonts w:ascii="Arial" w:hAnsi="Arial" w:cs="Arial"/>
          <w:color w:val="000000" w:themeColor="text1"/>
        </w:rPr>
        <w:t>les transports en commun</w:t>
      </w:r>
      <w:r w:rsidRPr="0084173F">
        <w:rPr>
          <w:rFonts w:ascii="Arial" w:hAnsi="Arial" w:cs="Arial"/>
          <w:color w:val="000000" w:themeColor="text1"/>
        </w:rPr>
        <w:t xml:space="preserve"> </w:t>
      </w:r>
      <w:r w:rsidRPr="00A9297A">
        <w:rPr>
          <w:rFonts w:ascii="Arial" w:hAnsi="Arial" w:cs="Arial"/>
          <w:color w:val="000000" w:themeColor="text1"/>
        </w:rPr>
        <w:t xml:space="preserve">(action commune à mener </w:t>
      </w:r>
      <w:r>
        <w:rPr>
          <w:rFonts w:ascii="Arial" w:hAnsi="Arial" w:cs="Arial"/>
          <w:color w:val="000000" w:themeColor="text1"/>
        </w:rPr>
        <w:t>avec</w:t>
      </w:r>
      <w:r w:rsidRPr="00A9297A">
        <w:rPr>
          <w:rFonts w:ascii="Arial" w:hAnsi="Arial" w:cs="Arial"/>
          <w:color w:val="000000" w:themeColor="text1"/>
        </w:rPr>
        <w:t xml:space="preserve"> la Région</w:t>
      </w:r>
      <w:r>
        <w:rPr>
          <w:rFonts w:ascii="Arial" w:hAnsi="Arial" w:cs="Arial"/>
          <w:color w:val="000000" w:themeColor="text1"/>
        </w:rPr>
        <w:t xml:space="preserve"> et le Département de Charente-Maritime</w:t>
      </w:r>
      <w:r w:rsidRPr="00A9297A">
        <w:rPr>
          <w:rFonts w:ascii="Arial" w:hAnsi="Arial" w:cs="Arial"/>
          <w:color w:val="000000" w:themeColor="text1"/>
        </w:rPr>
        <w:t>)</w:t>
      </w:r>
      <w:r>
        <w:rPr>
          <w:rFonts w:ascii="Arial" w:hAnsi="Arial" w:cs="Arial"/>
          <w:color w:val="000000" w:themeColor="text1"/>
        </w:rPr>
        <w:t xml:space="preserve"> </w:t>
      </w:r>
    </w:p>
    <w:p w14:paraId="49C9625D" w14:textId="77777777" w:rsidR="00412AF3" w:rsidRPr="00A9297A" w:rsidRDefault="00412AF3" w:rsidP="00412AF3">
      <w:pPr>
        <w:pStyle w:val="Paragraphedeliste"/>
        <w:rPr>
          <w:rFonts w:ascii="Arial" w:hAnsi="Arial" w:cs="Arial"/>
          <w:color w:val="000000" w:themeColor="text1"/>
        </w:rPr>
      </w:pPr>
    </w:p>
    <w:p w14:paraId="4DCF607A" w14:textId="77777777" w:rsidR="00412AF3" w:rsidRDefault="00412AF3" w:rsidP="00412AF3">
      <w:pPr>
        <w:pStyle w:val="Paragraphedeliste"/>
        <w:numPr>
          <w:ilvl w:val="0"/>
          <w:numId w:val="2"/>
        </w:numPr>
        <w:spacing w:after="0"/>
        <w:jc w:val="both"/>
        <w:rPr>
          <w:rFonts w:ascii="Arial" w:hAnsi="Arial" w:cs="Arial"/>
        </w:rPr>
      </w:pPr>
      <w:r>
        <w:rPr>
          <w:rFonts w:ascii="Arial" w:hAnsi="Arial" w:cs="Arial"/>
        </w:rPr>
        <w:t>Soutenir et susciter l</w:t>
      </w:r>
      <w:r w:rsidRPr="004548BC">
        <w:rPr>
          <w:rFonts w:ascii="Arial" w:hAnsi="Arial" w:cs="Arial"/>
        </w:rPr>
        <w:t>es travaux de terminologie, de lexicologie, de toponymie et participer à les porter à la connaissance du grand public</w:t>
      </w:r>
    </w:p>
    <w:p w14:paraId="27B5083B" w14:textId="77777777" w:rsidR="00412AF3" w:rsidRPr="004548BC" w:rsidRDefault="00412AF3" w:rsidP="00412AF3">
      <w:pPr>
        <w:pStyle w:val="Paragraphedeliste"/>
        <w:spacing w:after="0"/>
        <w:jc w:val="both"/>
        <w:rPr>
          <w:rFonts w:ascii="Arial" w:hAnsi="Arial" w:cs="Arial"/>
        </w:rPr>
      </w:pPr>
    </w:p>
    <w:p w14:paraId="67098617" w14:textId="77777777" w:rsidR="0074165C" w:rsidRPr="0074277D" w:rsidRDefault="0074165C" w:rsidP="00D813BE">
      <w:pPr>
        <w:pStyle w:val="Paragraphedeliste"/>
        <w:spacing w:after="0"/>
        <w:jc w:val="both"/>
        <w:rPr>
          <w:rFonts w:ascii="Arial" w:hAnsi="Arial" w:cs="Arial"/>
          <w:color w:val="000000" w:themeColor="text1"/>
        </w:rPr>
      </w:pPr>
    </w:p>
    <w:p w14:paraId="736A0535" w14:textId="77777777" w:rsidR="00A06EE4" w:rsidRPr="004548BC" w:rsidRDefault="00A06EE4" w:rsidP="00F64981">
      <w:pPr>
        <w:spacing w:after="0"/>
        <w:jc w:val="both"/>
        <w:rPr>
          <w:rFonts w:ascii="Arial" w:hAnsi="Arial" w:cs="Arial"/>
        </w:rPr>
      </w:pPr>
    </w:p>
    <w:p w14:paraId="4556AED3" w14:textId="77777777" w:rsidR="00F64981" w:rsidRPr="004548BC" w:rsidRDefault="009663B5" w:rsidP="00F64981">
      <w:pPr>
        <w:spacing w:after="0"/>
        <w:jc w:val="both"/>
        <w:rPr>
          <w:rFonts w:ascii="Arial" w:hAnsi="Arial" w:cs="Arial"/>
          <w:b/>
        </w:rPr>
      </w:pPr>
      <w:r w:rsidRPr="004548BC">
        <w:rPr>
          <w:rFonts w:ascii="Arial" w:hAnsi="Arial" w:cs="Arial"/>
          <w:b/>
        </w:rPr>
        <w:t>2</w:t>
      </w:r>
      <w:r w:rsidR="00CC5CFF">
        <w:rPr>
          <w:rFonts w:ascii="Arial" w:hAnsi="Arial" w:cs="Arial"/>
          <w:b/>
        </w:rPr>
        <w:t>.2</w:t>
      </w:r>
      <w:r w:rsidR="00F64981" w:rsidRPr="004548BC">
        <w:rPr>
          <w:rFonts w:ascii="Arial" w:hAnsi="Arial" w:cs="Arial"/>
          <w:b/>
        </w:rPr>
        <w:t xml:space="preserve">/ </w:t>
      </w:r>
      <w:r w:rsidR="00CC5CFF">
        <w:rPr>
          <w:rFonts w:ascii="Arial" w:hAnsi="Arial" w:cs="Arial"/>
          <w:b/>
        </w:rPr>
        <w:t>Soutien à la création culturelle avec la langue, et à sa diffusion</w:t>
      </w:r>
      <w:r w:rsidR="00F64981" w:rsidRPr="004548BC">
        <w:rPr>
          <w:rFonts w:ascii="Arial" w:hAnsi="Arial" w:cs="Arial"/>
          <w:b/>
        </w:rPr>
        <w:t> </w:t>
      </w:r>
    </w:p>
    <w:p w14:paraId="297DB623" w14:textId="77777777" w:rsidR="009663B5" w:rsidRPr="004548BC" w:rsidRDefault="009663B5" w:rsidP="00F64981">
      <w:pPr>
        <w:spacing w:after="0"/>
        <w:jc w:val="both"/>
        <w:rPr>
          <w:rFonts w:ascii="Arial" w:hAnsi="Arial" w:cs="Arial"/>
          <w:b/>
        </w:rPr>
      </w:pPr>
    </w:p>
    <w:p w14:paraId="56C11C41" w14:textId="77777777" w:rsidR="009663B5" w:rsidRPr="004548BC" w:rsidRDefault="009663B5" w:rsidP="009663B5">
      <w:pPr>
        <w:spacing w:after="0"/>
        <w:jc w:val="both"/>
        <w:rPr>
          <w:rFonts w:ascii="Arial" w:hAnsi="Arial" w:cs="Arial"/>
          <w:b/>
        </w:rPr>
      </w:pPr>
    </w:p>
    <w:p w14:paraId="4965C4A7" w14:textId="77777777" w:rsidR="007E22A4" w:rsidRPr="004548BC" w:rsidRDefault="00A06DC9" w:rsidP="00BB316A">
      <w:pPr>
        <w:spacing w:after="0"/>
        <w:jc w:val="both"/>
        <w:rPr>
          <w:rFonts w:ascii="Arial" w:hAnsi="Arial" w:cs="Arial"/>
          <w:b/>
          <w:i/>
        </w:rPr>
      </w:pPr>
      <w:r>
        <w:rPr>
          <w:rFonts w:ascii="Arial" w:hAnsi="Arial" w:cs="Arial"/>
          <w:b/>
          <w:i/>
        </w:rPr>
        <w:t>Pour l’o</w:t>
      </w:r>
      <w:r w:rsidR="009663B5" w:rsidRPr="004548BC">
        <w:rPr>
          <w:rFonts w:ascii="Arial" w:hAnsi="Arial" w:cs="Arial"/>
          <w:b/>
          <w:i/>
        </w:rPr>
        <w:t>ccitan </w:t>
      </w:r>
    </w:p>
    <w:p w14:paraId="603608BE" w14:textId="77777777" w:rsidR="002343A6" w:rsidRPr="004548BC" w:rsidRDefault="002343A6" w:rsidP="002343A6">
      <w:pPr>
        <w:spacing w:after="0"/>
        <w:jc w:val="both"/>
        <w:rPr>
          <w:rFonts w:ascii="Arial" w:hAnsi="Arial" w:cs="Arial"/>
          <w:b/>
          <w:i/>
        </w:rPr>
      </w:pPr>
    </w:p>
    <w:p w14:paraId="13FA4535" w14:textId="77777777" w:rsidR="002343A6" w:rsidRPr="004548BC" w:rsidRDefault="00157330" w:rsidP="002343A6">
      <w:pPr>
        <w:spacing w:after="0"/>
        <w:jc w:val="both"/>
        <w:rPr>
          <w:rFonts w:ascii="Arial" w:hAnsi="Arial" w:cs="Arial"/>
          <w:b/>
        </w:rPr>
      </w:pPr>
      <w:r>
        <w:rPr>
          <w:rFonts w:ascii="Arial" w:hAnsi="Arial" w:cs="Arial"/>
          <w:b/>
        </w:rPr>
        <w:t>-</w:t>
      </w:r>
      <w:r w:rsidR="002343A6" w:rsidRPr="004548BC">
        <w:rPr>
          <w:rFonts w:ascii="Arial" w:hAnsi="Arial" w:cs="Arial"/>
          <w:b/>
        </w:rPr>
        <w:t>soutenir la création artistique dans le domaine occitan</w:t>
      </w:r>
      <w:r w:rsidR="00175E56" w:rsidRPr="004548BC">
        <w:rPr>
          <w:rFonts w:ascii="Arial" w:hAnsi="Arial" w:cs="Arial"/>
          <w:b/>
        </w:rPr>
        <w:t>.</w:t>
      </w:r>
    </w:p>
    <w:p w14:paraId="033DB01D" w14:textId="77777777" w:rsidR="006179C4" w:rsidRPr="004548BC" w:rsidRDefault="006179C4" w:rsidP="00BB316A">
      <w:pPr>
        <w:spacing w:after="0" w:line="240" w:lineRule="auto"/>
        <w:jc w:val="both"/>
        <w:rPr>
          <w:rFonts w:ascii="Arial" w:hAnsi="Arial" w:cs="Arial"/>
        </w:rPr>
      </w:pPr>
    </w:p>
    <w:p w14:paraId="709A024D" w14:textId="77777777" w:rsidR="00157330" w:rsidRDefault="007830B7" w:rsidP="00FE53D9">
      <w:pPr>
        <w:pStyle w:val="Paragraphedeliste"/>
        <w:numPr>
          <w:ilvl w:val="0"/>
          <w:numId w:val="2"/>
        </w:numPr>
        <w:spacing w:after="0" w:line="240" w:lineRule="auto"/>
        <w:jc w:val="both"/>
        <w:rPr>
          <w:rFonts w:ascii="Arial" w:hAnsi="Arial" w:cs="Arial"/>
        </w:rPr>
      </w:pPr>
      <w:r w:rsidRPr="007830B7">
        <w:rPr>
          <w:rFonts w:ascii="Arial" w:hAnsi="Arial" w:cs="Arial"/>
        </w:rPr>
        <w:t>Poursuivre l’accompagnement des artistes qui créent avec une langue de Gironde</w:t>
      </w:r>
      <w:r w:rsidR="00022FA8" w:rsidRPr="007830B7">
        <w:rPr>
          <w:rFonts w:ascii="Arial" w:hAnsi="Arial" w:cs="Arial"/>
        </w:rPr>
        <w:t xml:space="preserve"> pour la réalisation de leurs projets artistiques</w:t>
      </w:r>
      <w:r w:rsidR="00D344BA">
        <w:rPr>
          <w:rFonts w:ascii="Arial" w:hAnsi="Arial" w:cs="Arial"/>
        </w:rPr>
        <w:t>, et des organisateurs de festival qui les programment (Nuits atypiques, Mascaret…).</w:t>
      </w:r>
    </w:p>
    <w:p w14:paraId="5F5745E6" w14:textId="77777777" w:rsidR="007830B7" w:rsidRPr="007830B7" w:rsidRDefault="007830B7" w:rsidP="007830B7">
      <w:pPr>
        <w:pStyle w:val="Paragraphedeliste"/>
        <w:spacing w:after="0" w:line="240" w:lineRule="auto"/>
        <w:jc w:val="both"/>
        <w:rPr>
          <w:rFonts w:ascii="Arial" w:hAnsi="Arial" w:cs="Arial"/>
        </w:rPr>
      </w:pPr>
    </w:p>
    <w:p w14:paraId="32217820" w14:textId="77777777" w:rsidR="00157330" w:rsidRPr="004548BC" w:rsidRDefault="00011830" w:rsidP="006179C4">
      <w:pPr>
        <w:pStyle w:val="Paragraphedeliste"/>
        <w:numPr>
          <w:ilvl w:val="0"/>
          <w:numId w:val="2"/>
        </w:numPr>
        <w:spacing w:after="0" w:line="240" w:lineRule="auto"/>
        <w:jc w:val="both"/>
        <w:rPr>
          <w:rFonts w:ascii="Arial" w:hAnsi="Arial" w:cs="Arial"/>
        </w:rPr>
      </w:pPr>
      <w:r>
        <w:rPr>
          <w:rFonts w:ascii="Arial" w:eastAsia="Calibri" w:hAnsi="Arial" w:cs="Arial"/>
        </w:rPr>
        <w:t>Apporter</w:t>
      </w:r>
      <w:r w:rsidR="00157330">
        <w:rPr>
          <w:rFonts w:ascii="Arial" w:eastAsia="Calibri" w:hAnsi="Arial" w:cs="Arial"/>
        </w:rPr>
        <w:t xml:space="preserve"> un conseil aux collectivités territoriales et associations programmatrices de spectacle vivant </w:t>
      </w:r>
      <w:r w:rsidR="002D6C57" w:rsidRPr="0084173F">
        <w:rPr>
          <w:rFonts w:ascii="Arial" w:eastAsia="Calibri" w:hAnsi="Arial" w:cs="Arial"/>
          <w:color w:val="000000" w:themeColor="text1"/>
        </w:rPr>
        <w:t xml:space="preserve">en lien avec l’IDDAC </w:t>
      </w:r>
      <w:r w:rsidR="0084173F">
        <w:rPr>
          <w:rFonts w:ascii="Arial" w:eastAsia="Calibri" w:hAnsi="Arial" w:cs="Arial"/>
        </w:rPr>
        <w:t>(avec le concours du CIRDOC-</w:t>
      </w:r>
      <w:r w:rsidR="00157330">
        <w:rPr>
          <w:rFonts w:ascii="Arial" w:eastAsia="Calibri" w:hAnsi="Arial" w:cs="Arial"/>
        </w:rPr>
        <w:t>In</w:t>
      </w:r>
      <w:r w:rsidR="0084173F">
        <w:rPr>
          <w:rFonts w:ascii="Arial" w:eastAsia="Calibri" w:hAnsi="Arial" w:cs="Arial"/>
        </w:rPr>
        <w:t>stitut occitan de Culture</w:t>
      </w:r>
      <w:r w:rsidR="00157330">
        <w:rPr>
          <w:rFonts w:ascii="Arial" w:eastAsia="Calibri" w:hAnsi="Arial" w:cs="Arial"/>
        </w:rPr>
        <w:t>)</w:t>
      </w:r>
    </w:p>
    <w:p w14:paraId="490A28DC" w14:textId="77777777" w:rsidR="006E5884" w:rsidRPr="004548BC" w:rsidRDefault="006E5884" w:rsidP="00BB316A">
      <w:pPr>
        <w:spacing w:after="0" w:line="240" w:lineRule="auto"/>
        <w:jc w:val="both"/>
        <w:rPr>
          <w:rFonts w:ascii="Arial" w:eastAsia="Times New Roman" w:hAnsi="Arial" w:cs="Arial"/>
          <w:i/>
          <w:lang w:eastAsia="fr-FR"/>
        </w:rPr>
      </w:pPr>
    </w:p>
    <w:p w14:paraId="25CE5378" w14:textId="77777777" w:rsidR="006E5884" w:rsidRDefault="007830B7" w:rsidP="00071139">
      <w:pPr>
        <w:pStyle w:val="Paragraphedeliste"/>
        <w:numPr>
          <w:ilvl w:val="0"/>
          <w:numId w:val="2"/>
        </w:numPr>
        <w:spacing w:after="0" w:line="240" w:lineRule="auto"/>
        <w:jc w:val="both"/>
        <w:rPr>
          <w:rFonts w:ascii="Arial" w:hAnsi="Arial" w:cs="Arial"/>
          <w:i/>
        </w:rPr>
      </w:pPr>
      <w:r>
        <w:rPr>
          <w:rFonts w:ascii="Arial" w:hAnsi="Arial" w:cs="Arial"/>
        </w:rPr>
        <w:t>T</w:t>
      </w:r>
      <w:r w:rsidR="00071139" w:rsidRPr="004548BC">
        <w:rPr>
          <w:rFonts w:ascii="Arial" w:hAnsi="Arial" w:cs="Arial"/>
        </w:rPr>
        <w:t>héâtre</w:t>
      </w:r>
      <w:r>
        <w:rPr>
          <w:rFonts w:ascii="Arial" w:hAnsi="Arial" w:cs="Arial"/>
        </w:rPr>
        <w:t xml:space="preserve"> : </w:t>
      </w:r>
      <w:r w:rsidR="00156DE9">
        <w:rPr>
          <w:rFonts w:ascii="Arial" w:hAnsi="Arial" w:cs="Arial"/>
        </w:rPr>
        <w:t xml:space="preserve">orienter ou </w:t>
      </w:r>
      <w:r w:rsidR="009B152C" w:rsidRPr="004548BC">
        <w:rPr>
          <w:rFonts w:ascii="Arial" w:hAnsi="Arial" w:cs="Arial"/>
        </w:rPr>
        <w:t xml:space="preserve">conseiller les structures associatives ou professionnelles (troupes, compagnies…) </w:t>
      </w:r>
      <w:r w:rsidR="00071139" w:rsidRPr="004548BC">
        <w:rPr>
          <w:rFonts w:ascii="Arial" w:hAnsi="Arial" w:cs="Arial"/>
        </w:rPr>
        <w:t>qui recherchent des textes dans le panel de la création artistique historique</w:t>
      </w:r>
      <w:r w:rsidR="008C3CB3">
        <w:rPr>
          <w:rFonts w:ascii="Arial" w:hAnsi="Arial" w:cs="Arial"/>
        </w:rPr>
        <w:t xml:space="preserve"> ancienne ou récente,</w:t>
      </w:r>
      <w:r w:rsidR="00156DE9">
        <w:rPr>
          <w:rFonts w:ascii="Arial" w:hAnsi="Arial" w:cs="Arial"/>
        </w:rPr>
        <w:t xml:space="preserve"> </w:t>
      </w:r>
      <w:r w:rsidR="00071139" w:rsidRPr="004548BC">
        <w:rPr>
          <w:rFonts w:ascii="Arial" w:hAnsi="Arial" w:cs="Arial"/>
        </w:rPr>
        <w:t xml:space="preserve">susciter une </w:t>
      </w:r>
      <w:r w:rsidR="00157330" w:rsidRPr="004548BC">
        <w:rPr>
          <w:rFonts w:ascii="Arial" w:hAnsi="Arial" w:cs="Arial"/>
        </w:rPr>
        <w:t>écriture contemporaine</w:t>
      </w:r>
      <w:r w:rsidR="004B3EBE" w:rsidRPr="004548BC">
        <w:rPr>
          <w:rFonts w:ascii="Arial" w:hAnsi="Arial" w:cs="Arial"/>
        </w:rPr>
        <w:t>, et</w:t>
      </w:r>
      <w:r w:rsidR="00503E7A" w:rsidRPr="004548BC">
        <w:rPr>
          <w:rFonts w:ascii="Arial" w:hAnsi="Arial" w:cs="Arial"/>
        </w:rPr>
        <w:t xml:space="preserve"> </w:t>
      </w:r>
      <w:r w:rsidR="004B3EBE" w:rsidRPr="004548BC">
        <w:rPr>
          <w:rFonts w:ascii="Arial" w:hAnsi="Arial" w:cs="Arial"/>
        </w:rPr>
        <w:t>en soutenir la diffusion auprès des public</w:t>
      </w:r>
      <w:r w:rsidR="00716A34" w:rsidRPr="004548BC">
        <w:rPr>
          <w:rFonts w:ascii="Arial" w:hAnsi="Arial" w:cs="Arial"/>
        </w:rPr>
        <w:t xml:space="preserve">s, par le biais de </w:t>
      </w:r>
      <w:r w:rsidR="004B3EBE" w:rsidRPr="004548BC">
        <w:rPr>
          <w:rFonts w:ascii="Arial" w:hAnsi="Arial" w:cs="Arial"/>
        </w:rPr>
        <w:t>la représentation</w:t>
      </w:r>
      <w:r w:rsidR="004B3EBE" w:rsidRPr="004548BC">
        <w:rPr>
          <w:rFonts w:ascii="Arial" w:hAnsi="Arial" w:cs="Arial"/>
          <w:i/>
        </w:rPr>
        <w:t xml:space="preserve"> in vivo.</w:t>
      </w:r>
    </w:p>
    <w:p w14:paraId="7764EA5F" w14:textId="77777777" w:rsidR="00157330" w:rsidRPr="004548BC" w:rsidRDefault="00157330" w:rsidP="00157330">
      <w:pPr>
        <w:pStyle w:val="Paragraphedeliste"/>
        <w:spacing w:after="0" w:line="240" w:lineRule="auto"/>
        <w:jc w:val="both"/>
        <w:rPr>
          <w:rFonts w:ascii="Arial" w:hAnsi="Arial" w:cs="Arial"/>
          <w:i/>
        </w:rPr>
      </w:pPr>
    </w:p>
    <w:p w14:paraId="75803F29" w14:textId="77777777" w:rsidR="00B14A8E" w:rsidRPr="00D344BA" w:rsidRDefault="007830B7" w:rsidP="003B4856">
      <w:pPr>
        <w:pStyle w:val="Paragraphedeliste"/>
        <w:numPr>
          <w:ilvl w:val="0"/>
          <w:numId w:val="2"/>
        </w:numPr>
        <w:spacing w:after="0" w:line="240" w:lineRule="auto"/>
        <w:jc w:val="both"/>
        <w:rPr>
          <w:rFonts w:ascii="Arial" w:hAnsi="Arial" w:cs="Arial"/>
          <w:i/>
          <w:color w:val="FF0000"/>
        </w:rPr>
      </w:pPr>
      <w:r w:rsidRPr="007830B7">
        <w:rPr>
          <w:rFonts w:ascii="Arial" w:hAnsi="Arial" w:cs="Arial"/>
        </w:rPr>
        <w:t>C</w:t>
      </w:r>
      <w:r>
        <w:rPr>
          <w:rFonts w:ascii="Arial" w:hAnsi="Arial" w:cs="Arial"/>
        </w:rPr>
        <w:t>réation littéraire : soutenir les projets de création</w:t>
      </w:r>
      <w:r w:rsidR="00011830">
        <w:rPr>
          <w:rFonts w:ascii="Arial" w:hAnsi="Arial" w:cs="Arial"/>
        </w:rPr>
        <w:t xml:space="preserve"> </w:t>
      </w:r>
    </w:p>
    <w:p w14:paraId="54040373" w14:textId="77777777" w:rsidR="00D344BA" w:rsidRPr="00D344BA" w:rsidRDefault="00D344BA" w:rsidP="00D344BA">
      <w:pPr>
        <w:pStyle w:val="Paragraphedeliste"/>
        <w:rPr>
          <w:rFonts w:ascii="Arial" w:hAnsi="Arial" w:cs="Arial"/>
          <w:i/>
          <w:color w:val="FF0000"/>
        </w:rPr>
      </w:pPr>
    </w:p>
    <w:p w14:paraId="390540D9" w14:textId="77777777" w:rsidR="00D344BA" w:rsidRPr="00D344BA" w:rsidRDefault="00D344BA" w:rsidP="003B4856">
      <w:pPr>
        <w:pStyle w:val="Paragraphedeliste"/>
        <w:numPr>
          <w:ilvl w:val="0"/>
          <w:numId w:val="2"/>
        </w:numPr>
        <w:spacing w:after="0" w:line="240" w:lineRule="auto"/>
        <w:jc w:val="both"/>
        <w:rPr>
          <w:rFonts w:ascii="Arial" w:hAnsi="Arial" w:cs="Arial"/>
          <w:i/>
          <w:color w:val="000000" w:themeColor="text1"/>
        </w:rPr>
      </w:pPr>
      <w:r w:rsidRPr="00D344BA">
        <w:rPr>
          <w:rFonts w:ascii="Arial" w:hAnsi="Arial" w:cs="Arial"/>
          <w:color w:val="000000" w:themeColor="text1"/>
        </w:rPr>
        <w:t>Proposer</w:t>
      </w:r>
      <w:r>
        <w:rPr>
          <w:rFonts w:ascii="Arial" w:hAnsi="Arial" w:cs="Arial"/>
          <w:color w:val="000000" w:themeColor="text1"/>
        </w:rPr>
        <w:t xml:space="preserve"> à la Ville de Bordeaux, à la Métropole et à la Région un grand festival de la culture </w:t>
      </w:r>
      <w:r w:rsidR="00D32D63">
        <w:rPr>
          <w:rFonts w:ascii="Arial" w:hAnsi="Arial" w:cs="Arial"/>
          <w:color w:val="000000" w:themeColor="text1"/>
        </w:rPr>
        <w:t xml:space="preserve">occitane </w:t>
      </w:r>
      <w:r>
        <w:rPr>
          <w:rFonts w:ascii="Arial" w:hAnsi="Arial" w:cs="Arial"/>
          <w:color w:val="000000" w:themeColor="text1"/>
        </w:rPr>
        <w:t>gasconne à Bordeaux et en Gironde</w:t>
      </w:r>
    </w:p>
    <w:p w14:paraId="19959828" w14:textId="77777777" w:rsidR="007830B7" w:rsidRPr="007830B7" w:rsidRDefault="007830B7" w:rsidP="007830B7">
      <w:pPr>
        <w:pStyle w:val="Paragraphedeliste"/>
        <w:rPr>
          <w:rFonts w:ascii="Arial" w:hAnsi="Arial" w:cs="Arial"/>
          <w:i/>
          <w:color w:val="FF0000"/>
        </w:rPr>
      </w:pPr>
    </w:p>
    <w:p w14:paraId="1AFAE969" w14:textId="77777777" w:rsidR="007830B7" w:rsidRPr="007830B7" w:rsidRDefault="007830B7" w:rsidP="00D32D63">
      <w:pPr>
        <w:pStyle w:val="Paragraphedeliste"/>
        <w:spacing w:after="0" w:line="240" w:lineRule="auto"/>
        <w:ind w:left="501"/>
        <w:jc w:val="both"/>
        <w:rPr>
          <w:rFonts w:ascii="Arial" w:hAnsi="Arial" w:cs="Arial"/>
          <w:i/>
          <w:color w:val="FF0000"/>
        </w:rPr>
      </w:pPr>
    </w:p>
    <w:p w14:paraId="26D9216F" w14:textId="77777777" w:rsidR="002361D3" w:rsidRPr="004548BC" w:rsidRDefault="008C3CB3" w:rsidP="00B14A8E">
      <w:pPr>
        <w:spacing w:after="0" w:line="240" w:lineRule="auto"/>
        <w:jc w:val="both"/>
        <w:rPr>
          <w:rFonts w:ascii="Arial" w:hAnsi="Arial" w:cs="Arial"/>
          <w:b/>
          <w:i/>
        </w:rPr>
      </w:pPr>
      <w:r>
        <w:rPr>
          <w:rFonts w:ascii="Arial" w:hAnsi="Arial" w:cs="Arial"/>
          <w:b/>
          <w:i/>
        </w:rPr>
        <w:t xml:space="preserve">Pour le </w:t>
      </w:r>
      <w:r w:rsidR="002361D3" w:rsidRPr="004548BC">
        <w:rPr>
          <w:rFonts w:ascii="Arial" w:hAnsi="Arial" w:cs="Arial"/>
          <w:b/>
          <w:i/>
        </w:rPr>
        <w:t>sainto</w:t>
      </w:r>
      <w:r w:rsidR="00157330">
        <w:rPr>
          <w:rFonts w:ascii="Arial" w:hAnsi="Arial" w:cs="Arial"/>
          <w:b/>
          <w:i/>
        </w:rPr>
        <w:t xml:space="preserve">ngeais « gabaye » </w:t>
      </w:r>
    </w:p>
    <w:p w14:paraId="72E47351" w14:textId="77777777" w:rsidR="00B14A8E" w:rsidRPr="004548BC" w:rsidRDefault="00B14A8E" w:rsidP="00B14A8E">
      <w:pPr>
        <w:spacing w:after="0" w:line="240" w:lineRule="auto"/>
        <w:jc w:val="both"/>
        <w:rPr>
          <w:rFonts w:ascii="Arial" w:hAnsi="Arial" w:cs="Arial"/>
          <w:b/>
          <w:i/>
        </w:rPr>
      </w:pPr>
    </w:p>
    <w:p w14:paraId="4128DC04" w14:textId="77777777" w:rsidR="00BB316A" w:rsidRPr="004548BC" w:rsidRDefault="00157330" w:rsidP="002361D3">
      <w:pPr>
        <w:spacing w:line="240" w:lineRule="auto"/>
        <w:jc w:val="both"/>
        <w:rPr>
          <w:rFonts w:ascii="Arial" w:hAnsi="Arial" w:cs="Arial"/>
          <w:b/>
          <w:i/>
        </w:rPr>
      </w:pPr>
      <w:r>
        <w:rPr>
          <w:rFonts w:ascii="Arial" w:hAnsi="Arial" w:cs="Arial"/>
          <w:b/>
        </w:rPr>
        <w:t>-</w:t>
      </w:r>
      <w:r w:rsidR="00B14A8E" w:rsidRPr="004548BC">
        <w:rPr>
          <w:rFonts w:ascii="Arial" w:hAnsi="Arial" w:cs="Arial"/>
          <w:b/>
        </w:rPr>
        <w:t xml:space="preserve">soutenir la création artistique dans le domaine </w:t>
      </w:r>
      <w:r w:rsidR="00B14A8E" w:rsidRPr="004548BC">
        <w:rPr>
          <w:rFonts w:ascii="Arial" w:hAnsi="Arial" w:cs="Arial"/>
          <w:b/>
          <w:i/>
        </w:rPr>
        <w:t>« gabaye »</w:t>
      </w:r>
      <w:r w:rsidR="00F87A8B" w:rsidRPr="004548BC">
        <w:rPr>
          <w:rFonts w:ascii="Arial" w:hAnsi="Arial" w:cs="Arial"/>
          <w:b/>
          <w:i/>
        </w:rPr>
        <w:t>.</w:t>
      </w:r>
    </w:p>
    <w:p w14:paraId="578D6D61" w14:textId="77777777" w:rsidR="00157330" w:rsidRDefault="007830B7" w:rsidP="00E2696A">
      <w:pPr>
        <w:pStyle w:val="Paragraphedeliste"/>
        <w:numPr>
          <w:ilvl w:val="0"/>
          <w:numId w:val="2"/>
        </w:numPr>
        <w:spacing w:after="0" w:line="240" w:lineRule="auto"/>
        <w:jc w:val="both"/>
        <w:rPr>
          <w:rFonts w:ascii="Arial" w:hAnsi="Arial" w:cs="Arial"/>
        </w:rPr>
      </w:pPr>
      <w:r>
        <w:rPr>
          <w:rFonts w:ascii="Arial" w:hAnsi="Arial" w:cs="Arial"/>
        </w:rPr>
        <w:t>Soutenir les acteurs</w:t>
      </w:r>
      <w:r w:rsidR="00F87A8B" w:rsidRPr="00157330">
        <w:rPr>
          <w:rFonts w:ascii="Arial" w:hAnsi="Arial" w:cs="Arial"/>
        </w:rPr>
        <w:t xml:space="preserve"> de la culture « gabaye » </w:t>
      </w:r>
      <w:r w:rsidR="00392E3F" w:rsidRPr="00157330">
        <w:rPr>
          <w:rFonts w:ascii="Arial" w:hAnsi="Arial" w:cs="Arial"/>
        </w:rPr>
        <w:t>œuvrant</w:t>
      </w:r>
      <w:r w:rsidR="00F87A8B" w:rsidRPr="00157330">
        <w:rPr>
          <w:rFonts w:ascii="Arial" w:hAnsi="Arial" w:cs="Arial"/>
        </w:rPr>
        <w:t xml:space="preserve"> dans les domaines artistiques : spectacle vivant, écritures</w:t>
      </w:r>
      <w:r w:rsidR="00A95139" w:rsidRPr="00157330">
        <w:rPr>
          <w:rFonts w:ascii="Arial" w:hAnsi="Arial" w:cs="Arial"/>
        </w:rPr>
        <w:t>, cinéma</w:t>
      </w:r>
      <w:r>
        <w:rPr>
          <w:rFonts w:ascii="Arial" w:hAnsi="Arial" w:cs="Arial"/>
        </w:rPr>
        <w:t>.</w:t>
      </w:r>
      <w:r w:rsidR="00F87A8B" w:rsidRPr="00157330">
        <w:rPr>
          <w:rFonts w:ascii="Arial" w:hAnsi="Arial" w:cs="Arial"/>
        </w:rPr>
        <w:t xml:space="preserve"> </w:t>
      </w:r>
    </w:p>
    <w:p w14:paraId="67A9F99A" w14:textId="77777777" w:rsidR="00157330" w:rsidRDefault="00157330" w:rsidP="00157330">
      <w:pPr>
        <w:pStyle w:val="Paragraphedeliste"/>
        <w:spacing w:after="0" w:line="240" w:lineRule="auto"/>
        <w:jc w:val="both"/>
        <w:rPr>
          <w:rFonts w:ascii="Arial" w:hAnsi="Arial" w:cs="Arial"/>
        </w:rPr>
      </w:pPr>
    </w:p>
    <w:p w14:paraId="7ED98134" w14:textId="77777777" w:rsidR="00FE1EC1" w:rsidRPr="00157330" w:rsidRDefault="00392E3F" w:rsidP="00E2696A">
      <w:pPr>
        <w:pStyle w:val="Paragraphedeliste"/>
        <w:numPr>
          <w:ilvl w:val="0"/>
          <w:numId w:val="2"/>
        </w:numPr>
        <w:spacing w:after="0" w:line="240" w:lineRule="auto"/>
        <w:jc w:val="both"/>
        <w:rPr>
          <w:rFonts w:ascii="Arial" w:hAnsi="Arial" w:cs="Arial"/>
        </w:rPr>
      </w:pPr>
      <w:r w:rsidRPr="00157330">
        <w:rPr>
          <w:rFonts w:ascii="Arial" w:hAnsi="Arial" w:cs="Arial"/>
        </w:rPr>
        <w:t xml:space="preserve">Etudier les possibilités de structurer la promotion de l’offre artistique existante, afin qu’elle soit portée à </w:t>
      </w:r>
      <w:r w:rsidR="007E48CC" w:rsidRPr="00157330">
        <w:rPr>
          <w:rFonts w:ascii="Arial" w:hAnsi="Arial" w:cs="Arial"/>
        </w:rPr>
        <w:t xml:space="preserve">la </w:t>
      </w:r>
      <w:r w:rsidR="007830B7">
        <w:rPr>
          <w:rFonts w:ascii="Arial" w:hAnsi="Arial" w:cs="Arial"/>
        </w:rPr>
        <w:t>connaissance du public (en lien avec la Région).</w:t>
      </w:r>
    </w:p>
    <w:p w14:paraId="793E962F" w14:textId="77777777" w:rsidR="00157330" w:rsidRPr="004548BC" w:rsidRDefault="00157330" w:rsidP="00157330">
      <w:pPr>
        <w:pStyle w:val="Paragraphedeliste"/>
        <w:spacing w:after="0" w:line="240" w:lineRule="auto"/>
        <w:jc w:val="both"/>
        <w:rPr>
          <w:rFonts w:ascii="Arial" w:hAnsi="Arial" w:cs="Arial"/>
        </w:rPr>
      </w:pPr>
    </w:p>
    <w:p w14:paraId="7114714C" w14:textId="77777777" w:rsidR="00157330" w:rsidRPr="00C80345" w:rsidRDefault="007830B7" w:rsidP="00157330">
      <w:pPr>
        <w:pStyle w:val="Paragraphedeliste"/>
        <w:numPr>
          <w:ilvl w:val="0"/>
          <w:numId w:val="2"/>
        </w:numPr>
        <w:spacing w:after="0" w:line="240" w:lineRule="auto"/>
        <w:jc w:val="both"/>
        <w:rPr>
          <w:rFonts w:ascii="Arial" w:hAnsi="Arial" w:cs="Arial"/>
        </w:rPr>
      </w:pPr>
      <w:r>
        <w:rPr>
          <w:rFonts w:ascii="Arial" w:eastAsia="Calibri" w:hAnsi="Arial" w:cs="Arial"/>
        </w:rPr>
        <w:t>Apporter</w:t>
      </w:r>
      <w:r w:rsidR="00157330">
        <w:rPr>
          <w:rFonts w:ascii="Arial" w:eastAsia="Calibri" w:hAnsi="Arial" w:cs="Arial"/>
        </w:rPr>
        <w:t xml:space="preserve"> un conseil aux collectivités territoriales et associations programmatrices de spect</w:t>
      </w:r>
      <w:r>
        <w:rPr>
          <w:rFonts w:ascii="Arial" w:eastAsia="Calibri" w:hAnsi="Arial" w:cs="Arial"/>
        </w:rPr>
        <w:t>acle vivant, en partenariat avec la Région et</w:t>
      </w:r>
      <w:r w:rsidR="00157330">
        <w:rPr>
          <w:rFonts w:ascii="Arial" w:eastAsia="Calibri" w:hAnsi="Arial" w:cs="Arial"/>
        </w:rPr>
        <w:t xml:space="preserve"> l’UPCP-Métive, pa</w:t>
      </w:r>
      <w:r w:rsidR="00D55B5D">
        <w:rPr>
          <w:rFonts w:ascii="Arial" w:eastAsia="Calibri" w:hAnsi="Arial" w:cs="Arial"/>
        </w:rPr>
        <w:t>rtenaire principal de la Région</w:t>
      </w:r>
      <w:r>
        <w:rPr>
          <w:rFonts w:ascii="Arial" w:eastAsia="Calibri" w:hAnsi="Arial" w:cs="Arial"/>
        </w:rPr>
        <w:t xml:space="preserve"> </w:t>
      </w:r>
      <w:r w:rsidRPr="007830B7">
        <w:rPr>
          <w:rFonts w:ascii="Arial" w:eastAsia="Calibri" w:hAnsi="Arial" w:cs="Arial"/>
          <w:i/>
        </w:rPr>
        <w:t>(</w:t>
      </w:r>
      <w:r w:rsidR="00D55B5D" w:rsidRPr="007830B7">
        <w:rPr>
          <w:rFonts w:ascii="Arial" w:eastAsia="Calibri" w:hAnsi="Arial" w:cs="Arial"/>
          <w:i/>
        </w:rPr>
        <w:t xml:space="preserve">ex. le spectacle I </w:t>
      </w:r>
      <w:proofErr w:type="spellStart"/>
      <w:r w:rsidR="00D55B5D" w:rsidRPr="007830B7">
        <w:rPr>
          <w:rFonts w:ascii="Arial" w:eastAsia="Calibri" w:hAnsi="Arial" w:cs="Arial"/>
          <w:i/>
        </w:rPr>
        <w:t>varé</w:t>
      </w:r>
      <w:proofErr w:type="spellEnd"/>
      <w:r w:rsidR="00D55B5D" w:rsidRPr="007830B7">
        <w:rPr>
          <w:rFonts w:ascii="Arial" w:eastAsia="Calibri" w:hAnsi="Arial" w:cs="Arial"/>
          <w:i/>
        </w:rPr>
        <w:t xml:space="preserve"> </w:t>
      </w:r>
      <w:proofErr w:type="spellStart"/>
      <w:r w:rsidR="00D55B5D" w:rsidRPr="007830B7">
        <w:rPr>
          <w:rFonts w:ascii="Arial" w:eastAsia="Calibri" w:hAnsi="Arial" w:cs="Arial"/>
          <w:i/>
        </w:rPr>
        <w:t>teu</w:t>
      </w:r>
      <w:proofErr w:type="spellEnd"/>
      <w:r w:rsidR="00D55B5D" w:rsidRPr="007830B7">
        <w:rPr>
          <w:rFonts w:ascii="Arial" w:eastAsia="Calibri" w:hAnsi="Arial" w:cs="Arial"/>
          <w:i/>
        </w:rPr>
        <w:t xml:space="preserve"> di, présenté il y a 3 ans au Pin Galant suite à une résidence d’artiste).</w:t>
      </w:r>
    </w:p>
    <w:p w14:paraId="384B63ED" w14:textId="77777777" w:rsidR="00C80345" w:rsidRPr="00C80345" w:rsidRDefault="00C80345" w:rsidP="00C80345">
      <w:pPr>
        <w:pStyle w:val="Paragraphedeliste"/>
        <w:rPr>
          <w:rFonts w:ascii="Arial" w:hAnsi="Arial" w:cs="Arial"/>
        </w:rPr>
      </w:pPr>
    </w:p>
    <w:p w14:paraId="3F45438E" w14:textId="77777777" w:rsidR="00C80345" w:rsidRDefault="00C80345" w:rsidP="00C80345">
      <w:pPr>
        <w:spacing w:after="0" w:line="240" w:lineRule="auto"/>
        <w:jc w:val="both"/>
        <w:rPr>
          <w:rFonts w:ascii="Arial" w:hAnsi="Arial" w:cs="Arial"/>
          <w:b/>
          <w:i/>
        </w:rPr>
      </w:pPr>
      <w:r>
        <w:rPr>
          <w:rFonts w:ascii="Arial" w:hAnsi="Arial" w:cs="Arial"/>
          <w:b/>
          <w:i/>
        </w:rPr>
        <w:t>Pour les deux langues</w:t>
      </w:r>
    </w:p>
    <w:p w14:paraId="5F3D6ADD" w14:textId="77777777" w:rsidR="00C80345" w:rsidRDefault="00C80345" w:rsidP="00C80345">
      <w:pPr>
        <w:spacing w:after="0" w:line="240" w:lineRule="auto"/>
        <w:jc w:val="both"/>
        <w:rPr>
          <w:rFonts w:ascii="Arial" w:hAnsi="Arial" w:cs="Arial"/>
          <w:b/>
          <w:i/>
        </w:rPr>
      </w:pPr>
    </w:p>
    <w:p w14:paraId="523976AD" w14:textId="77777777" w:rsidR="00C80345" w:rsidRPr="00C80345" w:rsidRDefault="00C80345" w:rsidP="00C80345">
      <w:pPr>
        <w:pStyle w:val="Paragraphedeliste"/>
        <w:numPr>
          <w:ilvl w:val="0"/>
          <w:numId w:val="2"/>
        </w:numPr>
        <w:spacing w:after="0" w:line="240" w:lineRule="auto"/>
        <w:jc w:val="both"/>
        <w:rPr>
          <w:rFonts w:ascii="Arial" w:hAnsi="Arial" w:cs="Arial"/>
        </w:rPr>
      </w:pPr>
      <w:r>
        <w:rPr>
          <w:rFonts w:ascii="Arial" w:hAnsi="Arial" w:cs="Arial"/>
        </w:rPr>
        <w:t>Susciter des candidatures pour les Scènes d’été</w:t>
      </w:r>
      <w:r w:rsidR="00AC7F9C">
        <w:rPr>
          <w:rFonts w:ascii="Arial" w:hAnsi="Arial" w:cs="Arial"/>
        </w:rPr>
        <w:t xml:space="preserve"> itinérantes</w:t>
      </w:r>
      <w:r>
        <w:rPr>
          <w:rFonts w:ascii="Arial" w:hAnsi="Arial" w:cs="Arial"/>
        </w:rPr>
        <w:t>, d’artistes utilisant les langues de Gironde</w:t>
      </w:r>
    </w:p>
    <w:p w14:paraId="018AB540" w14:textId="77777777" w:rsidR="00E03286" w:rsidRPr="004548BC" w:rsidRDefault="00E03286" w:rsidP="00E03286">
      <w:pPr>
        <w:spacing w:after="0" w:line="240" w:lineRule="auto"/>
        <w:jc w:val="both"/>
        <w:rPr>
          <w:rFonts w:ascii="Arial" w:hAnsi="Arial" w:cs="Arial"/>
        </w:rPr>
      </w:pPr>
    </w:p>
    <w:p w14:paraId="41580907" w14:textId="77777777" w:rsidR="00E03286" w:rsidRPr="004548BC" w:rsidRDefault="00E03286" w:rsidP="00E03286">
      <w:pPr>
        <w:spacing w:after="0" w:line="240" w:lineRule="auto"/>
        <w:jc w:val="both"/>
        <w:rPr>
          <w:rFonts w:ascii="Arial" w:hAnsi="Arial" w:cs="Arial"/>
        </w:rPr>
      </w:pPr>
    </w:p>
    <w:p w14:paraId="695F34E6" w14:textId="77777777" w:rsidR="002361D3" w:rsidRDefault="002361D3" w:rsidP="002361D3">
      <w:pPr>
        <w:spacing w:after="0"/>
        <w:jc w:val="both"/>
        <w:rPr>
          <w:rFonts w:ascii="Arial" w:hAnsi="Arial" w:cs="Arial"/>
          <w:b/>
        </w:rPr>
      </w:pPr>
      <w:r w:rsidRPr="004548BC">
        <w:rPr>
          <w:rFonts w:ascii="Arial" w:hAnsi="Arial" w:cs="Arial"/>
          <w:b/>
        </w:rPr>
        <w:t>2</w:t>
      </w:r>
      <w:r w:rsidR="00CC5CFF">
        <w:rPr>
          <w:rFonts w:ascii="Arial" w:hAnsi="Arial" w:cs="Arial"/>
          <w:b/>
        </w:rPr>
        <w:t>.3</w:t>
      </w:r>
      <w:r w:rsidRPr="004548BC">
        <w:rPr>
          <w:rFonts w:ascii="Arial" w:hAnsi="Arial" w:cs="Arial"/>
          <w:b/>
        </w:rPr>
        <w:t>/ Volet sauvegarde, mise en valeur du patrimoine linguist</w:t>
      </w:r>
      <w:r w:rsidR="008F725E" w:rsidRPr="004548BC">
        <w:rPr>
          <w:rFonts w:ascii="Arial" w:hAnsi="Arial" w:cs="Arial"/>
          <w:b/>
        </w:rPr>
        <w:t>ique</w:t>
      </w:r>
      <w:r w:rsidRPr="004548BC">
        <w:rPr>
          <w:rFonts w:ascii="Arial" w:hAnsi="Arial" w:cs="Arial"/>
          <w:b/>
        </w:rPr>
        <w:t xml:space="preserve"> et culturel girondin</w:t>
      </w:r>
    </w:p>
    <w:p w14:paraId="047D3B51" w14:textId="77777777" w:rsidR="00412AF3" w:rsidRDefault="00412AF3" w:rsidP="002361D3">
      <w:pPr>
        <w:spacing w:after="0"/>
        <w:jc w:val="both"/>
        <w:rPr>
          <w:rFonts w:ascii="Arial" w:hAnsi="Arial" w:cs="Arial"/>
          <w:b/>
        </w:rPr>
      </w:pPr>
    </w:p>
    <w:p w14:paraId="53594B25" w14:textId="77777777" w:rsidR="007830B7" w:rsidRPr="00011830" w:rsidRDefault="007830B7" w:rsidP="00E02510">
      <w:pPr>
        <w:pStyle w:val="Paragraphedeliste"/>
        <w:numPr>
          <w:ilvl w:val="0"/>
          <w:numId w:val="2"/>
        </w:numPr>
        <w:spacing w:after="0" w:line="240" w:lineRule="auto"/>
        <w:jc w:val="both"/>
        <w:rPr>
          <w:rFonts w:ascii="Arial" w:hAnsi="Arial" w:cs="Arial"/>
          <w:b/>
          <w:color w:val="000000" w:themeColor="text1"/>
        </w:rPr>
      </w:pPr>
      <w:r w:rsidRPr="00011830">
        <w:rPr>
          <w:rFonts w:ascii="Arial" w:hAnsi="Arial" w:cs="Arial"/>
        </w:rPr>
        <w:lastRenderedPageBreak/>
        <w:t>Produire de nouveaux patrimoines immatériels : par un plan d’enquête sur le terrain que le vieillissement des locuteurs rend particulièrement urgent, en faisant appel à des professionnels quali</w:t>
      </w:r>
      <w:r w:rsidR="00D344BA" w:rsidRPr="00011830">
        <w:rPr>
          <w:rFonts w:ascii="Arial" w:hAnsi="Arial" w:cs="Arial"/>
        </w:rPr>
        <w:t>fiés (soutenu depuis 2017 par le Département pour l’</w:t>
      </w:r>
      <w:r w:rsidR="00011830" w:rsidRPr="00011830">
        <w:rPr>
          <w:rFonts w:ascii="Arial" w:hAnsi="Arial" w:cs="Arial"/>
        </w:rPr>
        <w:t xml:space="preserve">occitan seulement) et les </w:t>
      </w:r>
      <w:r w:rsidR="00011830" w:rsidRPr="00011830">
        <w:rPr>
          <w:rFonts w:ascii="Arial" w:eastAsia="Times New Roman" w:hAnsi="Arial" w:cs="Arial"/>
          <w:lang w:eastAsia="fr-FR"/>
        </w:rPr>
        <w:t xml:space="preserve">partager </w:t>
      </w:r>
      <w:r w:rsidRPr="00011830">
        <w:rPr>
          <w:rFonts w:ascii="Arial" w:eastAsia="Times New Roman" w:hAnsi="Arial" w:cs="Arial"/>
          <w:lang w:eastAsia="fr-FR"/>
        </w:rPr>
        <w:t>avec les habitants concernés :</w:t>
      </w:r>
      <w:r w:rsidRPr="00011830">
        <w:rPr>
          <w:rFonts w:ascii="Arial" w:hAnsi="Arial" w:cs="Arial"/>
        </w:rPr>
        <w:t xml:space="preserve"> choisir </w:t>
      </w:r>
      <w:r w:rsidRPr="00011830">
        <w:rPr>
          <w:rFonts w:ascii="Arial" w:hAnsi="Arial" w:cs="Arial"/>
          <w:color w:val="000000" w:themeColor="text1"/>
        </w:rPr>
        <w:t xml:space="preserve">chaque année un canton, y réaliser des collectages, et proposer une restitution publique aux habitants.  </w:t>
      </w:r>
    </w:p>
    <w:p w14:paraId="23A4B78A" w14:textId="77777777" w:rsidR="007830B7" w:rsidRPr="007830B7" w:rsidRDefault="007830B7" w:rsidP="00011830">
      <w:pPr>
        <w:pStyle w:val="Paragraphedeliste"/>
        <w:spacing w:after="0"/>
        <w:ind w:left="501"/>
        <w:jc w:val="both"/>
        <w:rPr>
          <w:rFonts w:ascii="Arial" w:hAnsi="Arial" w:cs="Arial"/>
          <w:b/>
        </w:rPr>
      </w:pPr>
    </w:p>
    <w:p w14:paraId="0121EE98" w14:textId="77777777" w:rsidR="00AE6FC4" w:rsidRPr="004548BC" w:rsidRDefault="00AE6FC4" w:rsidP="002361D3">
      <w:pPr>
        <w:spacing w:after="0"/>
        <w:jc w:val="both"/>
        <w:rPr>
          <w:rFonts w:ascii="Arial" w:hAnsi="Arial" w:cs="Arial"/>
          <w:b/>
        </w:rPr>
      </w:pPr>
    </w:p>
    <w:p w14:paraId="0DCAFF4F" w14:textId="77777777" w:rsidR="00FE2C39" w:rsidRDefault="00D344BA" w:rsidP="00B57841">
      <w:pPr>
        <w:pStyle w:val="Paragraphedeliste"/>
        <w:numPr>
          <w:ilvl w:val="0"/>
          <w:numId w:val="2"/>
        </w:numPr>
        <w:spacing w:after="0" w:line="240" w:lineRule="auto"/>
        <w:jc w:val="both"/>
        <w:rPr>
          <w:rFonts w:ascii="Arial" w:hAnsi="Arial" w:cs="Arial"/>
        </w:rPr>
      </w:pPr>
      <w:r w:rsidRPr="00D344BA">
        <w:rPr>
          <w:rFonts w:ascii="Arial" w:hAnsi="Arial" w:cs="Arial"/>
        </w:rPr>
        <w:t>Étudier et rendre accessible l</w:t>
      </w:r>
      <w:r w:rsidR="00990585" w:rsidRPr="00D344BA">
        <w:rPr>
          <w:rFonts w:ascii="Arial" w:hAnsi="Arial" w:cs="Arial"/>
        </w:rPr>
        <w:t>e patrimoine lingui</w:t>
      </w:r>
      <w:r w:rsidRPr="00D344BA">
        <w:rPr>
          <w:rFonts w:ascii="Arial" w:hAnsi="Arial" w:cs="Arial"/>
        </w:rPr>
        <w:t>stique et culturel girondin des Archives : r</w:t>
      </w:r>
      <w:r w:rsidR="00D813BE" w:rsidRPr="00D344BA">
        <w:rPr>
          <w:rFonts w:ascii="Arial" w:eastAsia="Times New Roman" w:hAnsi="Arial" w:cs="Arial"/>
          <w:lang w:eastAsia="fr-FR"/>
        </w:rPr>
        <w:t xml:space="preserve">elancer l’appel à partenariat ayant pour objectif « la mise en place d’un chantier exploratoire visant à l’organisation d’un réseau de ressources documentaires dédiées aux langues et cultures régionales en Gironde » (le Département avait délibéré lors de la CP du 26 novembre 2010). </w:t>
      </w:r>
    </w:p>
    <w:p w14:paraId="3FB1351E" w14:textId="77777777" w:rsidR="00FE2C39" w:rsidRPr="004548BC" w:rsidRDefault="00FE2C39" w:rsidP="00FE2C39">
      <w:pPr>
        <w:pStyle w:val="Paragraphedeliste"/>
        <w:jc w:val="both"/>
        <w:rPr>
          <w:rFonts w:ascii="Arial" w:eastAsia="Times New Roman" w:hAnsi="Arial" w:cs="Arial"/>
          <w:lang w:eastAsia="fr-FR"/>
        </w:rPr>
      </w:pPr>
    </w:p>
    <w:p w14:paraId="0C4FA6D1" w14:textId="77777777" w:rsidR="00640AD6" w:rsidRPr="00FE2C39" w:rsidRDefault="003E618C" w:rsidP="00961B6C">
      <w:pPr>
        <w:pStyle w:val="Paragraphedeliste"/>
        <w:numPr>
          <w:ilvl w:val="0"/>
          <w:numId w:val="2"/>
        </w:numPr>
        <w:jc w:val="both"/>
        <w:rPr>
          <w:rFonts w:ascii="Arial" w:eastAsia="Times New Roman" w:hAnsi="Arial" w:cs="Arial"/>
          <w:lang w:eastAsia="fr-FR"/>
        </w:rPr>
      </w:pPr>
      <w:r w:rsidRPr="004548BC">
        <w:rPr>
          <w:rFonts w:ascii="Arial" w:hAnsi="Arial" w:cs="Arial"/>
        </w:rPr>
        <w:t>Travailler un p</w:t>
      </w:r>
      <w:r w:rsidR="00640AD6" w:rsidRPr="004548BC">
        <w:rPr>
          <w:rFonts w:ascii="Arial" w:hAnsi="Arial" w:cs="Arial"/>
        </w:rPr>
        <w:t>rojet numérique</w:t>
      </w:r>
      <w:r w:rsidRPr="004548BC">
        <w:rPr>
          <w:rFonts w:ascii="Arial" w:hAnsi="Arial" w:cs="Arial"/>
        </w:rPr>
        <w:t xml:space="preserve"> permettant le partage avec le public des connaissances collecté</w:t>
      </w:r>
      <w:r w:rsidR="00FE2C39">
        <w:rPr>
          <w:rFonts w:ascii="Arial" w:hAnsi="Arial" w:cs="Arial"/>
        </w:rPr>
        <w:t xml:space="preserve">es sur les patrimoines </w:t>
      </w:r>
      <w:r w:rsidRPr="004548BC">
        <w:rPr>
          <w:rFonts w:ascii="Arial" w:hAnsi="Arial" w:cs="Arial"/>
        </w:rPr>
        <w:t>linguistique et culturel. Cela pourrait se faire à l’échelle départementale</w:t>
      </w:r>
      <w:r w:rsidR="00097C5B" w:rsidRPr="004548BC">
        <w:rPr>
          <w:rFonts w:ascii="Arial" w:hAnsi="Arial" w:cs="Arial"/>
        </w:rPr>
        <w:t xml:space="preserve"> avec les Archives départementales</w:t>
      </w:r>
      <w:r w:rsidR="00FE2C39">
        <w:rPr>
          <w:rFonts w:ascii="Arial" w:hAnsi="Arial" w:cs="Arial"/>
        </w:rPr>
        <w:t xml:space="preserve"> et/ou en lien avec le</w:t>
      </w:r>
      <w:r w:rsidRPr="004548BC">
        <w:rPr>
          <w:rFonts w:ascii="Arial" w:hAnsi="Arial" w:cs="Arial"/>
        </w:rPr>
        <w:t xml:space="preserve"> plan régional de sauvegarde et de valorisation des fon</w:t>
      </w:r>
      <w:r w:rsidR="00D344BA">
        <w:rPr>
          <w:rFonts w:ascii="Arial" w:hAnsi="Arial" w:cs="Arial"/>
        </w:rPr>
        <w:t xml:space="preserve">ds sonores et audiovisuels et l’Institut occitan de Culture-CIRDOC (cf. </w:t>
      </w:r>
      <w:r w:rsidRPr="004548BC">
        <w:rPr>
          <w:rFonts w:ascii="Arial" w:hAnsi="Arial" w:cs="Arial"/>
        </w:rPr>
        <w:t xml:space="preserve">outil régional </w:t>
      </w:r>
      <w:proofErr w:type="spellStart"/>
      <w:r w:rsidRPr="004548BC">
        <w:rPr>
          <w:rFonts w:ascii="Arial" w:hAnsi="Arial" w:cs="Arial"/>
          <w:i/>
        </w:rPr>
        <w:t>Sondaqui</w:t>
      </w:r>
      <w:proofErr w:type="spellEnd"/>
      <w:r w:rsidRPr="004548BC">
        <w:rPr>
          <w:rFonts w:ascii="Arial" w:hAnsi="Arial" w:cs="Arial"/>
        </w:rPr>
        <w:t>).</w:t>
      </w:r>
    </w:p>
    <w:p w14:paraId="66BF52BA" w14:textId="77777777" w:rsidR="00FE2C39" w:rsidRPr="00FE2C39" w:rsidRDefault="00FE2C39" w:rsidP="00FE2C39">
      <w:pPr>
        <w:pStyle w:val="Paragraphedeliste"/>
        <w:rPr>
          <w:rFonts w:ascii="Arial" w:eastAsia="Times New Roman" w:hAnsi="Arial" w:cs="Arial"/>
          <w:lang w:eastAsia="fr-FR"/>
        </w:rPr>
      </w:pPr>
    </w:p>
    <w:p w14:paraId="54D58941" w14:textId="77777777" w:rsidR="00FE2C39" w:rsidRPr="004548BC" w:rsidRDefault="00FE2C39" w:rsidP="00FE2C39">
      <w:pPr>
        <w:pStyle w:val="Paragraphedeliste"/>
        <w:jc w:val="both"/>
        <w:rPr>
          <w:rFonts w:ascii="Arial" w:eastAsia="Times New Roman" w:hAnsi="Arial" w:cs="Arial"/>
          <w:lang w:eastAsia="fr-FR"/>
        </w:rPr>
      </w:pPr>
    </w:p>
    <w:p w14:paraId="1EFF5ABB" w14:textId="77777777" w:rsidR="005C6702" w:rsidRPr="0084173F" w:rsidRDefault="00B4656B" w:rsidP="001027B2">
      <w:pPr>
        <w:pStyle w:val="Paragraphedeliste"/>
        <w:numPr>
          <w:ilvl w:val="0"/>
          <w:numId w:val="2"/>
        </w:numPr>
        <w:spacing w:after="0"/>
        <w:jc w:val="both"/>
        <w:rPr>
          <w:rFonts w:ascii="Arial" w:eastAsia="Times New Roman" w:hAnsi="Arial" w:cs="Arial"/>
          <w:color w:val="000000" w:themeColor="text1"/>
          <w:lang w:eastAsia="fr-FR"/>
        </w:rPr>
      </w:pPr>
      <w:r w:rsidRPr="00D344BA">
        <w:rPr>
          <w:rFonts w:ascii="Arial" w:hAnsi="Arial" w:cs="Arial"/>
        </w:rPr>
        <w:t>Participer au soutien des st</w:t>
      </w:r>
      <w:r w:rsidR="003F36F0" w:rsidRPr="00D344BA">
        <w:rPr>
          <w:rFonts w:ascii="Arial" w:hAnsi="Arial" w:cs="Arial"/>
        </w:rPr>
        <w:t>ructures associatives ou de chercheurs</w:t>
      </w:r>
      <w:r w:rsidRPr="00D344BA">
        <w:rPr>
          <w:rFonts w:ascii="Arial" w:hAnsi="Arial" w:cs="Arial"/>
        </w:rPr>
        <w:t xml:space="preserve"> qui étudient, m</w:t>
      </w:r>
      <w:r w:rsidR="003E618C" w:rsidRPr="00D344BA">
        <w:rPr>
          <w:rFonts w:ascii="Arial" w:hAnsi="Arial" w:cs="Arial"/>
        </w:rPr>
        <w:t>ette</w:t>
      </w:r>
      <w:r w:rsidRPr="00D344BA">
        <w:rPr>
          <w:rFonts w:ascii="Arial" w:hAnsi="Arial" w:cs="Arial"/>
        </w:rPr>
        <w:t>nt</w:t>
      </w:r>
      <w:r w:rsidR="003E618C" w:rsidRPr="00D344BA">
        <w:rPr>
          <w:rFonts w:ascii="Arial" w:hAnsi="Arial" w:cs="Arial"/>
        </w:rPr>
        <w:t xml:space="preserve"> en valeur et porte</w:t>
      </w:r>
      <w:r w:rsidRPr="00D344BA">
        <w:rPr>
          <w:rFonts w:ascii="Arial" w:hAnsi="Arial" w:cs="Arial"/>
        </w:rPr>
        <w:t xml:space="preserve">nt </w:t>
      </w:r>
      <w:r w:rsidR="003E618C" w:rsidRPr="00D344BA">
        <w:rPr>
          <w:rFonts w:ascii="Arial" w:hAnsi="Arial" w:cs="Arial"/>
        </w:rPr>
        <w:t>à</w:t>
      </w:r>
      <w:r w:rsidRPr="00D344BA">
        <w:rPr>
          <w:rFonts w:ascii="Arial" w:hAnsi="Arial" w:cs="Arial"/>
        </w:rPr>
        <w:t xml:space="preserve"> </w:t>
      </w:r>
      <w:r w:rsidR="003F36F0" w:rsidRPr="00D344BA">
        <w:rPr>
          <w:rFonts w:ascii="Arial" w:hAnsi="Arial" w:cs="Arial"/>
        </w:rPr>
        <w:t xml:space="preserve">la </w:t>
      </w:r>
      <w:r w:rsidR="003E618C" w:rsidRPr="00D344BA">
        <w:rPr>
          <w:rFonts w:ascii="Arial" w:hAnsi="Arial" w:cs="Arial"/>
        </w:rPr>
        <w:t>connaissance du public le</w:t>
      </w:r>
      <w:r w:rsidRPr="00D344BA">
        <w:rPr>
          <w:rFonts w:ascii="Arial" w:hAnsi="Arial" w:cs="Arial"/>
        </w:rPr>
        <w:t xml:space="preserve"> patrimoine littéraire occitan</w:t>
      </w:r>
      <w:r w:rsidR="00FE2C39" w:rsidRPr="00D344BA">
        <w:rPr>
          <w:rFonts w:ascii="Arial" w:hAnsi="Arial" w:cs="Arial"/>
        </w:rPr>
        <w:t xml:space="preserve"> et poitevin-saintongeais</w:t>
      </w:r>
      <w:r w:rsidR="00406150">
        <w:rPr>
          <w:rFonts w:ascii="Arial" w:hAnsi="Arial" w:cs="Arial"/>
        </w:rPr>
        <w:t xml:space="preserve">, comme </w:t>
      </w:r>
      <w:r w:rsidR="00FE2C39" w:rsidRPr="00D344BA">
        <w:rPr>
          <w:rFonts w:ascii="Arial" w:hAnsi="Arial" w:cs="Arial"/>
        </w:rPr>
        <w:t>la littérature des troubadours </w:t>
      </w:r>
      <w:r w:rsidR="00406150">
        <w:rPr>
          <w:rFonts w:ascii="Arial" w:hAnsi="Arial" w:cs="Arial"/>
        </w:rPr>
        <w:t>avec les</w:t>
      </w:r>
      <w:r w:rsidRPr="00D344BA">
        <w:rPr>
          <w:rFonts w:ascii="Arial" w:hAnsi="Arial" w:cs="Arial"/>
        </w:rPr>
        <w:t xml:space="preserve"> </w:t>
      </w:r>
      <w:proofErr w:type="spellStart"/>
      <w:r w:rsidRPr="00D344BA">
        <w:rPr>
          <w:rFonts w:ascii="Arial" w:hAnsi="Arial" w:cs="Arial"/>
        </w:rPr>
        <w:t>Trobadas</w:t>
      </w:r>
      <w:proofErr w:type="spellEnd"/>
      <w:r w:rsidR="00406150">
        <w:rPr>
          <w:rFonts w:ascii="Arial" w:hAnsi="Arial" w:cs="Arial"/>
        </w:rPr>
        <w:t xml:space="preserve">, </w:t>
      </w:r>
      <w:r w:rsidR="0009341F" w:rsidRPr="00D344BA">
        <w:rPr>
          <w:rFonts w:ascii="Arial" w:hAnsi="Arial" w:cs="Arial"/>
        </w:rPr>
        <w:t xml:space="preserve">le site troubadours d’Aquitaine en partenariat avec la </w:t>
      </w:r>
      <w:proofErr w:type="spellStart"/>
      <w:r w:rsidR="0009341F" w:rsidRPr="00D344BA">
        <w:rPr>
          <w:rFonts w:ascii="Arial" w:hAnsi="Arial" w:cs="Arial"/>
        </w:rPr>
        <w:t>BnsA</w:t>
      </w:r>
      <w:proofErr w:type="spellEnd"/>
      <w:r w:rsidR="001435AA" w:rsidRPr="00D344BA">
        <w:rPr>
          <w:rFonts w:ascii="Arial" w:hAnsi="Arial" w:cs="Arial"/>
        </w:rPr>
        <w:t>…</w:t>
      </w:r>
      <w:r w:rsidR="00097C5B" w:rsidRPr="00D344BA">
        <w:rPr>
          <w:rFonts w:ascii="Arial" w:hAnsi="Arial" w:cs="Arial"/>
        </w:rPr>
        <w:t>)</w:t>
      </w:r>
      <w:r w:rsidR="00406150">
        <w:rPr>
          <w:rFonts w:ascii="Arial" w:hAnsi="Arial" w:cs="Arial"/>
        </w:rPr>
        <w:t xml:space="preserve">, </w:t>
      </w:r>
      <w:r w:rsidR="00406150" w:rsidRPr="0084173F">
        <w:rPr>
          <w:rFonts w:ascii="Arial" w:hAnsi="Arial" w:cs="Arial"/>
          <w:color w:val="000000" w:themeColor="text1"/>
        </w:rPr>
        <w:t>le centenaire de la naissance de Bernard Manciet en 2023…</w:t>
      </w:r>
      <w:r w:rsidR="00097C5B" w:rsidRPr="0084173F">
        <w:rPr>
          <w:rFonts w:ascii="Arial" w:hAnsi="Arial" w:cs="Arial"/>
          <w:color w:val="000000" w:themeColor="text1"/>
        </w:rPr>
        <w:t xml:space="preserve"> </w:t>
      </w:r>
    </w:p>
    <w:p w14:paraId="454882C9" w14:textId="77777777" w:rsidR="001575CB" w:rsidRPr="0084173F" w:rsidRDefault="001575CB" w:rsidP="001575CB">
      <w:pPr>
        <w:pStyle w:val="Paragraphedeliste"/>
        <w:spacing w:after="0"/>
        <w:ind w:left="501"/>
        <w:jc w:val="both"/>
        <w:rPr>
          <w:rFonts w:ascii="Arial" w:eastAsia="Times New Roman" w:hAnsi="Arial" w:cs="Arial"/>
          <w:color w:val="000000" w:themeColor="text1"/>
          <w:lang w:eastAsia="fr-FR"/>
        </w:rPr>
      </w:pPr>
    </w:p>
    <w:p w14:paraId="09CE4478" w14:textId="77777777" w:rsidR="00D32D63" w:rsidRPr="00D344BA" w:rsidRDefault="00D32D63" w:rsidP="001575CB">
      <w:pPr>
        <w:pStyle w:val="Paragraphedeliste"/>
        <w:spacing w:after="0"/>
        <w:ind w:left="501"/>
        <w:jc w:val="both"/>
        <w:rPr>
          <w:rFonts w:ascii="Arial" w:eastAsia="Times New Roman" w:hAnsi="Arial" w:cs="Arial"/>
          <w:lang w:eastAsia="fr-FR"/>
        </w:rPr>
      </w:pPr>
    </w:p>
    <w:p w14:paraId="49257534" w14:textId="77777777" w:rsidR="005C6702" w:rsidRPr="005C6702" w:rsidRDefault="005C6702" w:rsidP="005C6702">
      <w:pPr>
        <w:spacing w:after="0" w:line="240" w:lineRule="auto"/>
        <w:jc w:val="both"/>
        <w:rPr>
          <w:rFonts w:ascii="Arial" w:hAnsi="Arial" w:cs="Arial"/>
          <w:b/>
        </w:rPr>
      </w:pPr>
      <w:r>
        <w:rPr>
          <w:rFonts w:ascii="Arial" w:hAnsi="Arial" w:cs="Arial"/>
          <w:b/>
        </w:rPr>
        <w:t>2</w:t>
      </w:r>
      <w:r w:rsidRPr="005C6702">
        <w:rPr>
          <w:rFonts w:ascii="Arial" w:hAnsi="Arial" w:cs="Arial"/>
          <w:b/>
        </w:rPr>
        <w:t>.</w:t>
      </w:r>
      <w:r>
        <w:rPr>
          <w:rFonts w:ascii="Arial" w:hAnsi="Arial" w:cs="Arial"/>
          <w:b/>
        </w:rPr>
        <w:t>4</w:t>
      </w:r>
      <w:r w:rsidRPr="005C6702">
        <w:rPr>
          <w:rFonts w:ascii="Arial" w:hAnsi="Arial" w:cs="Arial"/>
          <w:b/>
        </w:rPr>
        <w:t xml:space="preserve">/ Volet lecture publique </w:t>
      </w:r>
    </w:p>
    <w:p w14:paraId="3D0E1BEA" w14:textId="77777777" w:rsidR="005C6702" w:rsidRPr="005C6702" w:rsidRDefault="005C6702" w:rsidP="005C6702">
      <w:pPr>
        <w:pStyle w:val="Paragraphedeliste"/>
        <w:spacing w:after="0" w:line="240" w:lineRule="auto"/>
        <w:jc w:val="both"/>
        <w:rPr>
          <w:rFonts w:ascii="Arial" w:hAnsi="Arial" w:cs="Arial"/>
        </w:rPr>
      </w:pPr>
    </w:p>
    <w:p w14:paraId="6151B98C" w14:textId="77777777" w:rsidR="005C6702" w:rsidRPr="005C6702" w:rsidRDefault="005C6702" w:rsidP="005C6702">
      <w:pPr>
        <w:spacing w:after="0" w:line="240" w:lineRule="auto"/>
        <w:jc w:val="both"/>
        <w:rPr>
          <w:rFonts w:ascii="Arial" w:hAnsi="Arial" w:cs="Arial"/>
        </w:rPr>
      </w:pPr>
      <w:r w:rsidRPr="005C6702">
        <w:rPr>
          <w:rFonts w:ascii="Arial" w:hAnsi="Arial" w:cs="Arial"/>
        </w:rPr>
        <w:t>Il constitue un autre excellent vecteur de val</w:t>
      </w:r>
      <w:r w:rsidR="00406150">
        <w:rPr>
          <w:rFonts w:ascii="Arial" w:hAnsi="Arial" w:cs="Arial"/>
        </w:rPr>
        <w:t xml:space="preserve">orisation des langues </w:t>
      </w:r>
      <w:r w:rsidR="00406150" w:rsidRPr="0084173F">
        <w:rPr>
          <w:rFonts w:ascii="Arial" w:hAnsi="Arial" w:cs="Arial"/>
          <w:color w:val="000000" w:themeColor="text1"/>
        </w:rPr>
        <w:t>de Gironde</w:t>
      </w:r>
      <w:r w:rsidRPr="0084173F">
        <w:rPr>
          <w:rFonts w:ascii="Arial" w:hAnsi="Arial" w:cs="Arial"/>
          <w:color w:val="000000" w:themeColor="text1"/>
        </w:rPr>
        <w:t xml:space="preserve">. </w:t>
      </w:r>
      <w:r w:rsidRPr="005C6702">
        <w:rPr>
          <w:rFonts w:ascii="Arial" w:hAnsi="Arial" w:cs="Arial"/>
        </w:rPr>
        <w:t>Dans le cadre de la politique de lecture publique, le Département, par le biais de Biblio Gironde</w:t>
      </w:r>
      <w:r w:rsidR="00406150">
        <w:rPr>
          <w:rFonts w:ascii="Arial" w:hAnsi="Arial" w:cs="Arial"/>
        </w:rPr>
        <w:t>,</w:t>
      </w:r>
      <w:r w:rsidRPr="005C6702">
        <w:rPr>
          <w:rFonts w:ascii="Arial" w:hAnsi="Arial" w:cs="Arial"/>
        </w:rPr>
        <w:t xml:space="preserve"> accompagnera les médiathèques et les bibliothèques pour qu’elles disposent de fonds d’ouvrages et de documents mult</w:t>
      </w:r>
      <w:r w:rsidR="00406150">
        <w:rPr>
          <w:rFonts w:ascii="Arial" w:hAnsi="Arial" w:cs="Arial"/>
        </w:rPr>
        <w:t xml:space="preserve">imédias </w:t>
      </w:r>
      <w:r w:rsidRPr="005C6702">
        <w:rPr>
          <w:rFonts w:ascii="Arial" w:hAnsi="Arial" w:cs="Arial"/>
        </w:rPr>
        <w:t>adaptés à leurs territoires</w:t>
      </w:r>
      <w:r w:rsidR="00406150">
        <w:rPr>
          <w:rFonts w:ascii="Arial" w:hAnsi="Arial" w:cs="Arial"/>
        </w:rPr>
        <w:t xml:space="preserve">, et proposera </w:t>
      </w:r>
      <w:r w:rsidRPr="005C6702">
        <w:rPr>
          <w:rFonts w:ascii="Arial" w:hAnsi="Arial" w:cs="Arial"/>
        </w:rPr>
        <w:t>de</w:t>
      </w:r>
      <w:r w:rsidR="00406150">
        <w:rPr>
          <w:rFonts w:ascii="Arial" w:hAnsi="Arial" w:cs="Arial"/>
        </w:rPr>
        <w:t>s</w:t>
      </w:r>
      <w:r w:rsidRPr="005C6702">
        <w:rPr>
          <w:rFonts w:ascii="Arial" w:hAnsi="Arial" w:cs="Arial"/>
        </w:rPr>
        <w:t xml:space="preserve"> formations des médiathécaires et bibliothécaires à l’usage et à l’animation de ces fonds</w:t>
      </w:r>
      <w:r w:rsidR="00406150">
        <w:rPr>
          <w:rFonts w:ascii="Arial" w:hAnsi="Arial" w:cs="Arial"/>
        </w:rPr>
        <w:t>, avec le soutien de l</w:t>
      </w:r>
      <w:r w:rsidRPr="005C6702">
        <w:rPr>
          <w:rFonts w:ascii="Arial" w:hAnsi="Arial" w:cs="Arial"/>
        </w:rPr>
        <w:t>’Institut occitan de culture</w:t>
      </w:r>
      <w:r w:rsidR="00406150">
        <w:rPr>
          <w:rFonts w:ascii="Arial" w:hAnsi="Arial" w:cs="Arial"/>
        </w:rPr>
        <w:t xml:space="preserve">, </w:t>
      </w:r>
      <w:r w:rsidRPr="005C6702">
        <w:rPr>
          <w:rFonts w:ascii="Arial" w:hAnsi="Arial" w:cs="Arial"/>
        </w:rPr>
        <w:t>disposé à nous accompagner dans cette direction (les outils sont déjà créés).</w:t>
      </w:r>
    </w:p>
    <w:p w14:paraId="17480C06" w14:textId="77777777" w:rsidR="005C6702" w:rsidRPr="005C6702" w:rsidRDefault="005C6702" w:rsidP="005C6702">
      <w:pPr>
        <w:spacing w:after="0"/>
        <w:ind w:left="360"/>
        <w:jc w:val="both"/>
        <w:rPr>
          <w:rFonts w:ascii="Arial" w:hAnsi="Arial" w:cs="Arial"/>
          <w:b/>
        </w:rPr>
      </w:pPr>
    </w:p>
    <w:p w14:paraId="420205B1" w14:textId="77777777" w:rsidR="005C6702" w:rsidRPr="005C6702" w:rsidRDefault="005C6702" w:rsidP="005C6702">
      <w:pPr>
        <w:spacing w:after="0" w:line="240" w:lineRule="auto"/>
        <w:jc w:val="both"/>
        <w:rPr>
          <w:rFonts w:ascii="Arial" w:hAnsi="Arial" w:cs="Arial"/>
        </w:rPr>
      </w:pPr>
      <w:r w:rsidRPr="005C6702">
        <w:rPr>
          <w:rFonts w:ascii="Arial" w:hAnsi="Arial" w:cs="Arial"/>
        </w:rPr>
        <w:t>Biblio Gironde</w:t>
      </w:r>
      <w:r w:rsidR="00011830">
        <w:rPr>
          <w:rFonts w:ascii="Arial" w:hAnsi="Arial" w:cs="Arial"/>
        </w:rPr>
        <w:t>,</w:t>
      </w:r>
      <w:r w:rsidRPr="005C6702">
        <w:rPr>
          <w:rFonts w:ascii="Arial" w:hAnsi="Arial" w:cs="Arial"/>
        </w:rPr>
        <w:t xml:space="preserve"> en charge de la lecture et de la coopération numérique</w:t>
      </w:r>
      <w:r w:rsidR="00011830">
        <w:rPr>
          <w:rFonts w:ascii="Arial" w:hAnsi="Arial" w:cs="Arial"/>
        </w:rPr>
        <w:t>,</w:t>
      </w:r>
      <w:r w:rsidRPr="005C6702">
        <w:rPr>
          <w:rFonts w:ascii="Arial" w:hAnsi="Arial" w:cs="Arial"/>
        </w:rPr>
        <w:t xml:space="preserve"> qui dispose d’un fonds occitan, travaille déjà cette thématique du partage de la culture occitane avec les territoires concernés.</w:t>
      </w:r>
    </w:p>
    <w:p w14:paraId="62A12407" w14:textId="77777777" w:rsidR="00CE7179" w:rsidRPr="004548BC" w:rsidRDefault="00CE7179" w:rsidP="00CE7179">
      <w:pPr>
        <w:spacing w:after="0"/>
        <w:jc w:val="both"/>
        <w:rPr>
          <w:rFonts w:ascii="Arial" w:eastAsia="Times New Roman" w:hAnsi="Arial" w:cs="Arial"/>
          <w:color w:val="FF0000"/>
          <w:lang w:eastAsia="fr-FR"/>
        </w:rPr>
      </w:pPr>
    </w:p>
    <w:p w14:paraId="5AEFFA61" w14:textId="77777777" w:rsidR="00E03286" w:rsidRPr="00817FDA" w:rsidRDefault="00E03286" w:rsidP="00E03286">
      <w:pPr>
        <w:spacing w:after="0"/>
        <w:jc w:val="both"/>
        <w:rPr>
          <w:rFonts w:ascii="Arial" w:hAnsi="Arial" w:cs="Arial"/>
          <w:u w:val="single"/>
        </w:rPr>
      </w:pPr>
    </w:p>
    <w:p w14:paraId="43655346" w14:textId="77777777" w:rsidR="00E03286" w:rsidRPr="00817FDA" w:rsidRDefault="00A432E8" w:rsidP="002361D3">
      <w:pPr>
        <w:spacing w:after="0"/>
        <w:jc w:val="both"/>
        <w:rPr>
          <w:rFonts w:ascii="Arial" w:hAnsi="Arial" w:cs="Arial"/>
          <w:b/>
          <w:u w:val="single"/>
        </w:rPr>
      </w:pPr>
      <w:r w:rsidRPr="00817FDA">
        <w:rPr>
          <w:rFonts w:ascii="Arial" w:hAnsi="Arial" w:cs="Arial"/>
          <w:b/>
          <w:u w:val="single"/>
        </w:rPr>
        <w:t>3/ Susciter</w:t>
      </w:r>
      <w:r w:rsidR="00E85963" w:rsidRPr="00817FDA">
        <w:rPr>
          <w:rFonts w:ascii="Arial" w:hAnsi="Arial" w:cs="Arial"/>
          <w:b/>
          <w:bCs/>
          <w:u w:val="single"/>
        </w:rPr>
        <w:t xml:space="preserve"> le désir </w:t>
      </w:r>
      <w:r w:rsidR="00E85963" w:rsidRPr="00817FDA">
        <w:rPr>
          <w:rFonts w:ascii="Arial" w:hAnsi="Arial" w:cs="Arial"/>
          <w:b/>
          <w:u w:val="single"/>
        </w:rPr>
        <w:t>de parler ces langues</w:t>
      </w:r>
      <w:r w:rsidRPr="00817FDA">
        <w:rPr>
          <w:rFonts w:ascii="Arial" w:hAnsi="Arial" w:cs="Arial"/>
          <w:b/>
          <w:u w:val="single"/>
        </w:rPr>
        <w:t>, encourager et valoriser leur pratique</w:t>
      </w:r>
      <w:r w:rsidR="00E85963" w:rsidRPr="00817FDA">
        <w:rPr>
          <w:rFonts w:ascii="Arial" w:hAnsi="Arial" w:cs="Arial"/>
          <w:b/>
          <w:u w:val="single"/>
        </w:rPr>
        <w:t xml:space="preserve">. </w:t>
      </w:r>
    </w:p>
    <w:p w14:paraId="21387DD2" w14:textId="77777777" w:rsidR="00A432E8" w:rsidRPr="00A432E8" w:rsidRDefault="00A432E8" w:rsidP="002361D3">
      <w:pPr>
        <w:spacing w:after="0"/>
        <w:jc w:val="both"/>
        <w:rPr>
          <w:rFonts w:ascii="Arial" w:hAnsi="Arial" w:cs="Arial"/>
          <w:b/>
          <w:i/>
        </w:rPr>
      </w:pPr>
    </w:p>
    <w:p w14:paraId="0F3FAF84" w14:textId="77777777" w:rsidR="00E03286" w:rsidRDefault="00E03286" w:rsidP="002361D3">
      <w:pPr>
        <w:spacing w:after="0"/>
        <w:jc w:val="both"/>
        <w:rPr>
          <w:rFonts w:ascii="Arial" w:hAnsi="Arial" w:cs="Arial"/>
          <w:b/>
        </w:rPr>
      </w:pPr>
      <w:r w:rsidRPr="004548BC">
        <w:rPr>
          <w:rFonts w:ascii="Arial" w:hAnsi="Arial" w:cs="Arial"/>
          <w:b/>
        </w:rPr>
        <w:t xml:space="preserve">3.1/ </w:t>
      </w:r>
      <w:r w:rsidR="00A432E8">
        <w:rPr>
          <w:rFonts w:ascii="Arial" w:hAnsi="Arial" w:cs="Arial"/>
          <w:b/>
        </w:rPr>
        <w:t>Susciter la curiosité, l’intérêt</w:t>
      </w:r>
    </w:p>
    <w:p w14:paraId="193D26B5" w14:textId="77777777" w:rsidR="00A432E8" w:rsidRDefault="00A432E8" w:rsidP="002361D3">
      <w:pPr>
        <w:spacing w:after="0"/>
        <w:jc w:val="both"/>
        <w:rPr>
          <w:rFonts w:ascii="Arial" w:hAnsi="Arial" w:cs="Arial"/>
          <w:b/>
        </w:rPr>
      </w:pPr>
    </w:p>
    <w:p w14:paraId="5A02B9BB" w14:textId="77777777" w:rsidR="00A432E8" w:rsidRDefault="00A067E9" w:rsidP="00A067E9">
      <w:pPr>
        <w:pStyle w:val="Paragraphedeliste"/>
        <w:numPr>
          <w:ilvl w:val="0"/>
          <w:numId w:val="2"/>
        </w:numPr>
        <w:spacing w:after="0"/>
        <w:jc w:val="both"/>
        <w:rPr>
          <w:rFonts w:ascii="Arial" w:hAnsi="Arial" w:cs="Arial"/>
        </w:rPr>
      </w:pPr>
      <w:r>
        <w:rPr>
          <w:rFonts w:ascii="Arial" w:hAnsi="Arial" w:cs="Arial"/>
        </w:rPr>
        <w:t>P</w:t>
      </w:r>
      <w:r w:rsidR="00A432E8" w:rsidRPr="00A067E9">
        <w:rPr>
          <w:rFonts w:ascii="Arial" w:hAnsi="Arial" w:cs="Arial"/>
        </w:rPr>
        <w:t>ar des campagnes de communication grand public ou ciblées sur la jeunesse, par exemple (ex. La mise en valeur de mot utilisés dans la vie courante, comme l’a fait l’OPLO avec le</w:t>
      </w:r>
      <w:r w:rsidR="00406150">
        <w:rPr>
          <w:rFonts w:ascii="Arial" w:hAnsi="Arial" w:cs="Arial"/>
        </w:rPr>
        <w:t>s</w:t>
      </w:r>
      <w:r w:rsidR="00A432E8" w:rsidRPr="00A067E9">
        <w:rPr>
          <w:rFonts w:ascii="Arial" w:hAnsi="Arial" w:cs="Arial"/>
        </w:rPr>
        <w:t xml:space="preserve"> mot</w:t>
      </w:r>
      <w:r w:rsidR="00406150">
        <w:rPr>
          <w:rFonts w:ascii="Arial" w:hAnsi="Arial" w:cs="Arial"/>
        </w:rPr>
        <w:t>s gn</w:t>
      </w:r>
      <w:r w:rsidR="00A432E8" w:rsidRPr="00A067E9">
        <w:rPr>
          <w:rFonts w:ascii="Arial" w:hAnsi="Arial" w:cs="Arial"/>
        </w:rPr>
        <w:t>a</w:t>
      </w:r>
      <w:r w:rsidR="00406150">
        <w:rPr>
          <w:rFonts w:ascii="Arial" w:hAnsi="Arial" w:cs="Arial"/>
        </w:rPr>
        <w:t>que, requinquer ou poutouner)</w:t>
      </w:r>
      <w:r w:rsidR="00A432E8" w:rsidRPr="00A067E9">
        <w:rPr>
          <w:rFonts w:ascii="Arial" w:hAnsi="Arial" w:cs="Arial"/>
        </w:rPr>
        <w:t xml:space="preserve">. On pourrait commencer par des mots que l’occitan de Gironde et le saintongeais ont en commun, </w:t>
      </w:r>
      <w:r w:rsidR="00406150">
        <w:rPr>
          <w:rFonts w:ascii="Arial" w:hAnsi="Arial" w:cs="Arial"/>
        </w:rPr>
        <w:t xml:space="preserve">et </w:t>
      </w:r>
      <w:r w:rsidR="00A432E8" w:rsidRPr="00A067E9">
        <w:rPr>
          <w:rFonts w:ascii="Arial" w:hAnsi="Arial" w:cs="Arial"/>
        </w:rPr>
        <w:t xml:space="preserve">que n’a pas le français « académique » : les </w:t>
      </w:r>
      <w:proofErr w:type="spellStart"/>
      <w:r w:rsidR="000F6CE5" w:rsidRPr="00A067E9">
        <w:rPr>
          <w:rFonts w:ascii="Arial" w:hAnsi="Arial" w:cs="Arial"/>
        </w:rPr>
        <w:t>drò</w:t>
      </w:r>
      <w:r w:rsidR="00406150">
        <w:rPr>
          <w:rFonts w:ascii="Arial" w:hAnsi="Arial" w:cs="Arial"/>
        </w:rPr>
        <w:t>lles</w:t>
      </w:r>
      <w:proofErr w:type="spellEnd"/>
      <w:r w:rsidR="00406150">
        <w:rPr>
          <w:rFonts w:ascii="Arial" w:hAnsi="Arial" w:cs="Arial"/>
        </w:rPr>
        <w:t>…</w:t>
      </w:r>
      <w:r w:rsidR="000F6CE5" w:rsidRPr="00A067E9">
        <w:rPr>
          <w:rFonts w:ascii="Arial" w:hAnsi="Arial" w:cs="Arial"/>
        </w:rPr>
        <w:t>.</w:t>
      </w:r>
    </w:p>
    <w:p w14:paraId="359C1BD1" w14:textId="77777777" w:rsidR="001575CB" w:rsidRDefault="001575CB" w:rsidP="001575CB">
      <w:pPr>
        <w:pStyle w:val="Paragraphedeliste"/>
        <w:spacing w:after="0"/>
        <w:ind w:left="501"/>
        <w:jc w:val="both"/>
        <w:rPr>
          <w:rFonts w:ascii="Arial" w:hAnsi="Arial" w:cs="Arial"/>
        </w:rPr>
      </w:pPr>
    </w:p>
    <w:p w14:paraId="40E3F572" w14:textId="77777777" w:rsidR="00D32D63" w:rsidRDefault="00D32D63" w:rsidP="00A067E9">
      <w:pPr>
        <w:pStyle w:val="Paragraphedeliste"/>
        <w:numPr>
          <w:ilvl w:val="0"/>
          <w:numId w:val="2"/>
        </w:numPr>
        <w:spacing w:after="0"/>
        <w:jc w:val="both"/>
        <w:rPr>
          <w:rFonts w:ascii="Arial" w:hAnsi="Arial" w:cs="Arial"/>
        </w:rPr>
      </w:pPr>
      <w:r>
        <w:rPr>
          <w:rFonts w:ascii="Arial" w:hAnsi="Arial" w:cs="Arial"/>
        </w:rPr>
        <w:t>En développant l’itinérance des expositions grand public sur l’occitan (</w:t>
      </w:r>
      <w:r w:rsidR="00406150">
        <w:rPr>
          <w:rFonts w:ascii="Arial" w:hAnsi="Arial" w:cs="Arial"/>
        </w:rPr>
        <w:t>« </w:t>
      </w:r>
      <w:proofErr w:type="spellStart"/>
      <w:r>
        <w:rPr>
          <w:rFonts w:ascii="Arial" w:hAnsi="Arial" w:cs="Arial"/>
        </w:rPr>
        <w:t>Gironda</w:t>
      </w:r>
      <w:proofErr w:type="spellEnd"/>
      <w:r>
        <w:rPr>
          <w:rFonts w:ascii="Arial" w:hAnsi="Arial" w:cs="Arial"/>
        </w:rPr>
        <w:t xml:space="preserve"> </w:t>
      </w:r>
      <w:proofErr w:type="spellStart"/>
      <w:r>
        <w:rPr>
          <w:rFonts w:ascii="Arial" w:hAnsi="Arial" w:cs="Arial"/>
        </w:rPr>
        <w:t>occi</w:t>
      </w:r>
      <w:r w:rsidR="00406150">
        <w:rPr>
          <w:rFonts w:ascii="Arial" w:hAnsi="Arial" w:cs="Arial"/>
        </w:rPr>
        <w:t>t</w:t>
      </w:r>
      <w:r>
        <w:rPr>
          <w:rFonts w:ascii="Arial" w:hAnsi="Arial" w:cs="Arial"/>
        </w:rPr>
        <w:t>ana</w:t>
      </w:r>
      <w:proofErr w:type="spellEnd"/>
      <w:r w:rsidR="00406150">
        <w:rPr>
          <w:rFonts w:ascii="Arial" w:hAnsi="Arial" w:cs="Arial"/>
        </w:rPr>
        <w:t> »</w:t>
      </w:r>
      <w:r w:rsidR="00A06DC9">
        <w:rPr>
          <w:rFonts w:ascii="Arial" w:hAnsi="Arial" w:cs="Arial"/>
        </w:rPr>
        <w:t>) et le saintongeais (« L</w:t>
      </w:r>
      <w:r>
        <w:rPr>
          <w:rFonts w:ascii="Arial" w:hAnsi="Arial" w:cs="Arial"/>
        </w:rPr>
        <w:t>e gabaye »).</w:t>
      </w:r>
    </w:p>
    <w:p w14:paraId="044BEC10" w14:textId="77777777" w:rsidR="00A067E9" w:rsidRDefault="00A067E9" w:rsidP="00A067E9">
      <w:pPr>
        <w:pStyle w:val="Paragraphedeliste"/>
        <w:spacing w:after="0"/>
        <w:jc w:val="both"/>
        <w:rPr>
          <w:rFonts w:ascii="Arial" w:hAnsi="Arial" w:cs="Arial"/>
        </w:rPr>
      </w:pPr>
    </w:p>
    <w:p w14:paraId="6FABC686" w14:textId="77777777" w:rsidR="00A067E9" w:rsidRDefault="00A067E9" w:rsidP="00A067E9">
      <w:pPr>
        <w:pStyle w:val="Paragraphedeliste"/>
        <w:numPr>
          <w:ilvl w:val="0"/>
          <w:numId w:val="2"/>
        </w:numPr>
        <w:spacing w:after="0"/>
        <w:jc w:val="both"/>
        <w:rPr>
          <w:rFonts w:ascii="Arial" w:hAnsi="Arial" w:cs="Arial"/>
        </w:rPr>
      </w:pPr>
      <w:r>
        <w:rPr>
          <w:rFonts w:ascii="Arial" w:hAnsi="Arial" w:cs="Arial"/>
        </w:rPr>
        <w:t>Par la promotion du chant en langues de Gironde lors de manifestations publiques et festives</w:t>
      </w:r>
    </w:p>
    <w:p w14:paraId="2BEC0309" w14:textId="77777777" w:rsidR="00A067E9" w:rsidRDefault="00A067E9" w:rsidP="00A067E9">
      <w:pPr>
        <w:spacing w:after="0"/>
        <w:jc w:val="both"/>
        <w:rPr>
          <w:rFonts w:ascii="Arial" w:hAnsi="Arial" w:cs="Arial"/>
        </w:rPr>
      </w:pPr>
    </w:p>
    <w:p w14:paraId="183D2998" w14:textId="77777777" w:rsidR="005C6702" w:rsidRDefault="005C6702" w:rsidP="00C7235B">
      <w:pPr>
        <w:pStyle w:val="Paragraphedeliste"/>
        <w:spacing w:after="0"/>
        <w:jc w:val="both"/>
        <w:rPr>
          <w:rFonts w:ascii="Arial" w:hAnsi="Arial" w:cs="Arial"/>
        </w:rPr>
      </w:pPr>
    </w:p>
    <w:p w14:paraId="7D715DF8" w14:textId="77777777" w:rsidR="00A067E9" w:rsidRPr="00A067E9" w:rsidRDefault="00A067E9" w:rsidP="00A067E9">
      <w:pPr>
        <w:pStyle w:val="Paragraphedeliste"/>
        <w:spacing w:after="0"/>
        <w:jc w:val="both"/>
        <w:rPr>
          <w:rFonts w:ascii="Arial" w:hAnsi="Arial" w:cs="Arial"/>
        </w:rPr>
      </w:pPr>
    </w:p>
    <w:p w14:paraId="012EE451" w14:textId="77777777" w:rsidR="00A432E8" w:rsidRDefault="00A432E8" w:rsidP="002361D3">
      <w:pPr>
        <w:spacing w:after="0"/>
        <w:jc w:val="both"/>
        <w:rPr>
          <w:rFonts w:ascii="Arial" w:hAnsi="Arial" w:cs="Arial"/>
          <w:b/>
        </w:rPr>
      </w:pPr>
    </w:p>
    <w:p w14:paraId="7EF99638" w14:textId="77777777" w:rsidR="00A432E8" w:rsidRDefault="00A432E8" w:rsidP="002361D3">
      <w:pPr>
        <w:spacing w:after="0"/>
        <w:jc w:val="both"/>
        <w:rPr>
          <w:rFonts w:ascii="Arial" w:hAnsi="Arial" w:cs="Arial"/>
          <w:b/>
        </w:rPr>
      </w:pPr>
      <w:r>
        <w:rPr>
          <w:rFonts w:ascii="Arial" w:hAnsi="Arial" w:cs="Arial"/>
          <w:b/>
        </w:rPr>
        <w:t>3.2/ Développer un sentiment de fierté et de dignité des langues de Gironde</w:t>
      </w:r>
    </w:p>
    <w:p w14:paraId="4804D549" w14:textId="77777777" w:rsidR="000F6CE5" w:rsidRDefault="000F6CE5" w:rsidP="002361D3">
      <w:pPr>
        <w:spacing w:after="0"/>
        <w:jc w:val="both"/>
        <w:rPr>
          <w:rFonts w:ascii="Arial" w:hAnsi="Arial" w:cs="Arial"/>
          <w:b/>
        </w:rPr>
      </w:pPr>
    </w:p>
    <w:p w14:paraId="7C7728F5" w14:textId="77777777" w:rsidR="000F6CE5" w:rsidRDefault="000F6CE5" w:rsidP="000F6CE5">
      <w:pPr>
        <w:spacing w:after="0"/>
        <w:jc w:val="both"/>
        <w:rPr>
          <w:rFonts w:ascii="Arial" w:hAnsi="Arial" w:cs="Arial"/>
        </w:rPr>
      </w:pPr>
    </w:p>
    <w:p w14:paraId="026B3E3C" w14:textId="77777777" w:rsidR="000F6CE5" w:rsidRPr="00A067E9" w:rsidRDefault="00A067E9" w:rsidP="00A067E9">
      <w:pPr>
        <w:pStyle w:val="Paragraphedeliste"/>
        <w:numPr>
          <w:ilvl w:val="0"/>
          <w:numId w:val="2"/>
        </w:numPr>
        <w:spacing w:after="0"/>
        <w:jc w:val="both"/>
        <w:rPr>
          <w:rFonts w:ascii="Arial" w:hAnsi="Arial" w:cs="Arial"/>
        </w:rPr>
      </w:pPr>
      <w:r>
        <w:rPr>
          <w:rFonts w:ascii="Arial" w:hAnsi="Arial" w:cs="Arial"/>
        </w:rPr>
        <w:t>P</w:t>
      </w:r>
      <w:r w:rsidR="000F6CE5" w:rsidRPr="00A067E9">
        <w:rPr>
          <w:rFonts w:ascii="Arial" w:hAnsi="Arial" w:cs="Arial"/>
        </w:rPr>
        <w:t xml:space="preserve">ar des interventions publiques d’élus, lors de manifestations (inauguration du festival Mascaret à l’amphithéâtre Badinter par le président </w:t>
      </w:r>
      <w:proofErr w:type="spellStart"/>
      <w:r w:rsidR="000F6CE5" w:rsidRPr="00A067E9">
        <w:rPr>
          <w:rFonts w:ascii="Arial" w:hAnsi="Arial" w:cs="Arial"/>
        </w:rPr>
        <w:t>Gleyze</w:t>
      </w:r>
      <w:proofErr w:type="spellEnd"/>
      <w:r w:rsidR="000F6CE5" w:rsidRPr="00A067E9">
        <w:rPr>
          <w:rFonts w:ascii="Arial" w:hAnsi="Arial" w:cs="Arial"/>
        </w:rPr>
        <w:t>, en occitan, par exemple), dans des vidéos sur les réseaux sociaux institutionnels…</w:t>
      </w:r>
    </w:p>
    <w:p w14:paraId="673F47C1" w14:textId="77777777" w:rsidR="00A067E9" w:rsidRDefault="00A067E9" w:rsidP="000F6CE5">
      <w:pPr>
        <w:spacing w:after="0"/>
        <w:jc w:val="both"/>
        <w:rPr>
          <w:rFonts w:ascii="Arial" w:hAnsi="Arial" w:cs="Arial"/>
        </w:rPr>
      </w:pPr>
    </w:p>
    <w:p w14:paraId="01B0ADA8" w14:textId="77777777" w:rsidR="00A067E9" w:rsidRDefault="00A067E9" w:rsidP="000F6CE5">
      <w:pPr>
        <w:spacing w:after="0"/>
        <w:jc w:val="both"/>
        <w:rPr>
          <w:rFonts w:ascii="Arial" w:hAnsi="Arial" w:cs="Arial"/>
        </w:rPr>
      </w:pPr>
    </w:p>
    <w:p w14:paraId="7202B7C8" w14:textId="77777777" w:rsidR="00A067E9" w:rsidRDefault="00A067E9" w:rsidP="00A067E9">
      <w:pPr>
        <w:pStyle w:val="Paragraphedeliste"/>
        <w:numPr>
          <w:ilvl w:val="0"/>
          <w:numId w:val="2"/>
        </w:numPr>
        <w:spacing w:after="0"/>
        <w:jc w:val="both"/>
        <w:rPr>
          <w:rFonts w:ascii="Arial" w:hAnsi="Arial" w:cs="Arial"/>
        </w:rPr>
      </w:pPr>
      <w:r>
        <w:rPr>
          <w:rFonts w:ascii="Arial" w:hAnsi="Arial" w:cs="Arial"/>
        </w:rPr>
        <w:t>P</w:t>
      </w:r>
      <w:r w:rsidRPr="00A067E9">
        <w:rPr>
          <w:rFonts w:ascii="Arial" w:hAnsi="Arial" w:cs="Arial"/>
        </w:rPr>
        <w:t>ar des actions de mise en valeur de l’influence de la langue occitane dans l’émergence d’une littérature européenne en langue vernaculaire (français, italien, espagnol, allemand, anglais…).</w:t>
      </w:r>
    </w:p>
    <w:p w14:paraId="6D5164DF" w14:textId="77777777" w:rsidR="00A067E9" w:rsidRPr="00A067E9" w:rsidRDefault="00A067E9" w:rsidP="00A067E9">
      <w:pPr>
        <w:spacing w:after="0"/>
        <w:jc w:val="both"/>
        <w:rPr>
          <w:rFonts w:ascii="Arial" w:hAnsi="Arial" w:cs="Arial"/>
        </w:rPr>
      </w:pPr>
    </w:p>
    <w:p w14:paraId="6697C176" w14:textId="77777777" w:rsidR="00A067E9" w:rsidRPr="00A067E9" w:rsidRDefault="00A067E9" w:rsidP="00A067E9">
      <w:pPr>
        <w:pStyle w:val="Paragraphedeliste"/>
        <w:numPr>
          <w:ilvl w:val="0"/>
          <w:numId w:val="2"/>
        </w:numPr>
        <w:spacing w:after="0"/>
        <w:jc w:val="both"/>
        <w:rPr>
          <w:rFonts w:ascii="Arial" w:hAnsi="Arial" w:cs="Arial"/>
        </w:rPr>
      </w:pPr>
      <w:r>
        <w:rPr>
          <w:rFonts w:ascii="Arial" w:hAnsi="Arial" w:cs="Arial"/>
        </w:rPr>
        <w:t>Par l’utilisation (ciblée) des langues de Gironde lors des assemblées délibératives (interventions d’élus, d’experts, avec traduction simultanée)</w:t>
      </w:r>
      <w:r w:rsidR="00406150">
        <w:rPr>
          <w:rFonts w:ascii="Arial" w:hAnsi="Arial" w:cs="Arial"/>
        </w:rPr>
        <w:t>.</w:t>
      </w:r>
    </w:p>
    <w:p w14:paraId="66E5AED8" w14:textId="77777777" w:rsidR="000F6CE5" w:rsidRPr="000F6CE5" w:rsidRDefault="000F6CE5" w:rsidP="002361D3">
      <w:pPr>
        <w:spacing w:after="0"/>
        <w:jc w:val="both"/>
        <w:rPr>
          <w:rFonts w:ascii="Arial" w:hAnsi="Arial" w:cs="Arial"/>
        </w:rPr>
      </w:pPr>
    </w:p>
    <w:p w14:paraId="147192A7" w14:textId="77777777" w:rsidR="00A432E8" w:rsidRDefault="00A432E8" w:rsidP="002361D3">
      <w:pPr>
        <w:spacing w:after="0"/>
        <w:jc w:val="both"/>
        <w:rPr>
          <w:rFonts w:ascii="Arial" w:hAnsi="Arial" w:cs="Arial"/>
          <w:b/>
        </w:rPr>
      </w:pPr>
    </w:p>
    <w:p w14:paraId="6413BFA5" w14:textId="77777777" w:rsidR="00A432E8" w:rsidRPr="004548BC" w:rsidRDefault="00A432E8" w:rsidP="002361D3">
      <w:pPr>
        <w:spacing w:after="0"/>
        <w:jc w:val="both"/>
        <w:rPr>
          <w:rFonts w:ascii="Arial" w:hAnsi="Arial" w:cs="Arial"/>
          <w:b/>
        </w:rPr>
      </w:pPr>
      <w:r>
        <w:rPr>
          <w:rFonts w:ascii="Arial" w:hAnsi="Arial" w:cs="Arial"/>
          <w:b/>
        </w:rPr>
        <w:t>3.3/ Accompagner la prise de conscience d’une identité collective</w:t>
      </w:r>
    </w:p>
    <w:p w14:paraId="64AC18DF" w14:textId="77777777" w:rsidR="003073FC" w:rsidRPr="004548BC" w:rsidRDefault="003073FC" w:rsidP="002361D3">
      <w:pPr>
        <w:spacing w:after="0"/>
        <w:jc w:val="both"/>
        <w:rPr>
          <w:rFonts w:ascii="Arial" w:hAnsi="Arial" w:cs="Arial"/>
        </w:rPr>
      </w:pPr>
    </w:p>
    <w:p w14:paraId="39430D7C" w14:textId="77777777" w:rsidR="00A71C86" w:rsidRDefault="00511C43" w:rsidP="000F6CE5">
      <w:pPr>
        <w:pStyle w:val="Paragraphedeliste"/>
        <w:numPr>
          <w:ilvl w:val="0"/>
          <w:numId w:val="2"/>
        </w:numPr>
        <w:spacing w:after="0"/>
        <w:jc w:val="both"/>
        <w:rPr>
          <w:rFonts w:ascii="Arial" w:hAnsi="Arial" w:cs="Arial"/>
        </w:rPr>
      </w:pPr>
      <w:r>
        <w:rPr>
          <w:rFonts w:ascii="Arial" w:hAnsi="Arial" w:cs="Arial"/>
        </w:rPr>
        <w:t>E</w:t>
      </w:r>
      <w:r w:rsidR="000F6CE5" w:rsidRPr="000F6CE5">
        <w:rPr>
          <w:rFonts w:ascii="Arial" w:hAnsi="Arial" w:cs="Arial"/>
        </w:rPr>
        <w:t>n faisant mieux connaître l’Histoire spécifique de notre territoire (Novempopulanie, comté de Bordeaux, duché de Gascogne puis duché d’Aquitaine, les Albret, le passage des Vikings, l’</w:t>
      </w:r>
      <w:proofErr w:type="spellStart"/>
      <w:r w:rsidR="000F6CE5" w:rsidRPr="000F6CE5">
        <w:rPr>
          <w:rFonts w:ascii="Arial" w:hAnsi="Arial" w:cs="Arial"/>
        </w:rPr>
        <w:t>Ormée</w:t>
      </w:r>
      <w:proofErr w:type="spellEnd"/>
      <w:r w:rsidR="000F6CE5" w:rsidRPr="000F6CE5">
        <w:rPr>
          <w:rFonts w:ascii="Arial" w:hAnsi="Arial" w:cs="Arial"/>
        </w:rPr>
        <w:t>, les Girondins…). Cette Histoire est souvent méconnue, car peu de chercheurs sont encouragés à approfondir l’Histoire de notre région</w:t>
      </w:r>
      <w:r w:rsidR="00A067E9">
        <w:rPr>
          <w:rFonts w:ascii="Arial" w:hAnsi="Arial" w:cs="Arial"/>
        </w:rPr>
        <w:t xml:space="preserve"> (en particulier la période du </w:t>
      </w:r>
      <w:proofErr w:type="spellStart"/>
      <w:r w:rsidR="00A067E9">
        <w:rPr>
          <w:rFonts w:ascii="Arial" w:hAnsi="Arial" w:cs="Arial"/>
        </w:rPr>
        <w:t>Vè</w:t>
      </w:r>
      <w:proofErr w:type="spellEnd"/>
      <w:r w:rsidR="00A067E9">
        <w:rPr>
          <w:rFonts w:ascii="Arial" w:hAnsi="Arial" w:cs="Arial"/>
        </w:rPr>
        <w:t xml:space="preserve"> au </w:t>
      </w:r>
      <w:proofErr w:type="spellStart"/>
      <w:r w:rsidR="00A067E9">
        <w:rPr>
          <w:rFonts w:ascii="Arial" w:hAnsi="Arial" w:cs="Arial"/>
        </w:rPr>
        <w:t>XIè</w:t>
      </w:r>
      <w:proofErr w:type="spellEnd"/>
      <w:r w:rsidR="00A067E9">
        <w:rPr>
          <w:rFonts w:ascii="Arial" w:hAnsi="Arial" w:cs="Arial"/>
        </w:rPr>
        <w:t xml:space="preserve"> siècle)</w:t>
      </w:r>
      <w:r w:rsidR="000F6CE5" w:rsidRPr="000F6CE5">
        <w:rPr>
          <w:rFonts w:ascii="Arial" w:hAnsi="Arial" w:cs="Arial"/>
        </w:rPr>
        <w:t xml:space="preserve">. </w:t>
      </w:r>
    </w:p>
    <w:p w14:paraId="5C692C28" w14:textId="77777777" w:rsidR="00511C43" w:rsidRDefault="00511C43" w:rsidP="005C6702">
      <w:pPr>
        <w:pStyle w:val="Paragraphedeliste"/>
        <w:spacing w:after="0"/>
        <w:jc w:val="both"/>
        <w:rPr>
          <w:rFonts w:ascii="Arial" w:hAnsi="Arial" w:cs="Arial"/>
        </w:rPr>
      </w:pPr>
    </w:p>
    <w:p w14:paraId="49CFD9C4" w14:textId="77777777" w:rsidR="000F6CE5" w:rsidRDefault="00011830" w:rsidP="000F6CE5">
      <w:pPr>
        <w:pStyle w:val="Paragraphedeliste"/>
        <w:numPr>
          <w:ilvl w:val="0"/>
          <w:numId w:val="2"/>
        </w:numPr>
        <w:spacing w:after="0"/>
        <w:jc w:val="both"/>
        <w:rPr>
          <w:rFonts w:ascii="Arial" w:hAnsi="Arial" w:cs="Arial"/>
        </w:rPr>
      </w:pPr>
      <w:r>
        <w:rPr>
          <w:rFonts w:ascii="Arial" w:hAnsi="Arial" w:cs="Arial"/>
        </w:rPr>
        <w:t>En demandant</w:t>
      </w:r>
      <w:r w:rsidR="00511C43">
        <w:rPr>
          <w:rFonts w:ascii="Arial" w:hAnsi="Arial" w:cs="Arial"/>
        </w:rPr>
        <w:t xml:space="preserve"> et accompagnant</w:t>
      </w:r>
      <w:r w:rsidR="000F6CE5">
        <w:rPr>
          <w:rFonts w:ascii="Arial" w:hAnsi="Arial" w:cs="Arial"/>
        </w:rPr>
        <w:t xml:space="preserve"> la création d’une Chaire en Histoire de la Gascogne et de l’Aquitaine.</w:t>
      </w:r>
    </w:p>
    <w:p w14:paraId="45E208DF" w14:textId="77777777" w:rsidR="00511C43" w:rsidRDefault="00511C43" w:rsidP="005C6702">
      <w:pPr>
        <w:pStyle w:val="Paragraphedeliste"/>
        <w:spacing w:after="0"/>
        <w:jc w:val="both"/>
        <w:rPr>
          <w:rFonts w:ascii="Arial" w:hAnsi="Arial" w:cs="Arial"/>
        </w:rPr>
      </w:pPr>
    </w:p>
    <w:p w14:paraId="0B7B3698" w14:textId="77777777" w:rsidR="00511C43" w:rsidRDefault="00511C43" w:rsidP="000F6CE5">
      <w:pPr>
        <w:pStyle w:val="Paragraphedeliste"/>
        <w:numPr>
          <w:ilvl w:val="0"/>
          <w:numId w:val="2"/>
        </w:numPr>
        <w:spacing w:after="0"/>
        <w:jc w:val="both"/>
        <w:rPr>
          <w:rFonts w:ascii="Arial" w:hAnsi="Arial" w:cs="Arial"/>
        </w:rPr>
      </w:pPr>
      <w:r>
        <w:rPr>
          <w:rFonts w:ascii="Arial" w:hAnsi="Arial" w:cs="Arial"/>
        </w:rPr>
        <w:t>Par un appel à projets spécifique auprès des collèges, avec mise en valeur lors de la fête des collégiens et dans les médias du Département.</w:t>
      </w:r>
    </w:p>
    <w:p w14:paraId="10EA280F" w14:textId="77777777" w:rsidR="00C95A55" w:rsidRPr="00C95A55" w:rsidRDefault="00C95A55" w:rsidP="00C95A55">
      <w:pPr>
        <w:pStyle w:val="Paragraphedeliste"/>
        <w:rPr>
          <w:rFonts w:ascii="Arial" w:hAnsi="Arial" w:cs="Arial"/>
        </w:rPr>
      </w:pPr>
    </w:p>
    <w:p w14:paraId="020F7BD4" w14:textId="77777777" w:rsidR="00C95A55" w:rsidRPr="000F6CE5" w:rsidRDefault="00C95A55" w:rsidP="000F6CE5">
      <w:pPr>
        <w:pStyle w:val="Paragraphedeliste"/>
        <w:numPr>
          <w:ilvl w:val="0"/>
          <w:numId w:val="2"/>
        </w:numPr>
        <w:spacing w:after="0"/>
        <w:jc w:val="both"/>
        <w:rPr>
          <w:rFonts w:ascii="Arial" w:hAnsi="Arial" w:cs="Arial"/>
        </w:rPr>
      </w:pPr>
      <w:r>
        <w:rPr>
          <w:rFonts w:ascii="Arial" w:hAnsi="Arial" w:cs="Arial"/>
        </w:rPr>
        <w:t>En proposant une adresse dédiée (</w:t>
      </w:r>
      <w:hyperlink r:id="rId8" w:history="1">
        <w:r w:rsidR="00145664" w:rsidRPr="00C55327">
          <w:rPr>
            <w:rStyle w:val="Lienhypertexte"/>
            <w:rFonts w:ascii="Arial" w:hAnsi="Arial" w:cs="Arial"/>
          </w:rPr>
          <w:t>languesdegironde@gironde.fr</w:t>
        </w:r>
      </w:hyperlink>
      <w:r>
        <w:rPr>
          <w:rFonts w:ascii="Arial" w:hAnsi="Arial" w:cs="Arial"/>
        </w:rPr>
        <w:t xml:space="preserve"> ) à disposition des Girondins, a</w:t>
      </w:r>
      <w:r w:rsidR="00D24BB8">
        <w:rPr>
          <w:rFonts w:ascii="Arial" w:hAnsi="Arial" w:cs="Arial"/>
        </w:rPr>
        <w:t>f</w:t>
      </w:r>
      <w:r>
        <w:rPr>
          <w:rFonts w:ascii="Arial" w:hAnsi="Arial" w:cs="Arial"/>
        </w:rPr>
        <w:t>in qu’ils contribuent par leurs p</w:t>
      </w:r>
      <w:r w:rsidR="00D24BB8">
        <w:rPr>
          <w:rFonts w:ascii="Arial" w:hAnsi="Arial" w:cs="Arial"/>
        </w:rPr>
        <w:t>ropositions et leurs actions à donner aux langues de Gironde la place à laquelle elles ont droit en Gironde.</w:t>
      </w:r>
    </w:p>
    <w:p w14:paraId="270E2638" w14:textId="77777777" w:rsidR="00E21A1F" w:rsidRPr="004548BC" w:rsidRDefault="00E21A1F" w:rsidP="00736427">
      <w:pPr>
        <w:spacing w:after="0" w:line="240" w:lineRule="auto"/>
        <w:jc w:val="both"/>
        <w:rPr>
          <w:rFonts w:ascii="Arial" w:hAnsi="Arial" w:cs="Arial"/>
          <w:b/>
          <w:i/>
          <w:color w:val="FF0000"/>
        </w:rPr>
      </w:pPr>
    </w:p>
    <w:p w14:paraId="64DD00A5" w14:textId="77777777" w:rsidR="00095875" w:rsidRPr="004548BC" w:rsidRDefault="00095875" w:rsidP="00736427">
      <w:pPr>
        <w:spacing w:after="0" w:line="240" w:lineRule="auto"/>
        <w:jc w:val="both"/>
        <w:rPr>
          <w:rFonts w:ascii="Arial" w:hAnsi="Arial" w:cs="Arial"/>
          <w:b/>
        </w:rPr>
      </w:pPr>
    </w:p>
    <w:p w14:paraId="0D6EA3AB" w14:textId="77777777" w:rsidR="004168BF" w:rsidRPr="004D21F1" w:rsidRDefault="00011830" w:rsidP="00406150">
      <w:pPr>
        <w:spacing w:after="0" w:line="240" w:lineRule="auto"/>
        <w:jc w:val="both"/>
        <w:rPr>
          <w:rFonts w:ascii="Arial" w:hAnsi="Arial" w:cs="Arial"/>
          <w:sz w:val="20"/>
          <w:szCs w:val="20"/>
        </w:rPr>
      </w:pPr>
      <w:r>
        <w:rPr>
          <w:rFonts w:ascii="Arial" w:hAnsi="Arial" w:cs="Arial"/>
          <w:b/>
          <w:i/>
        </w:rPr>
        <w:t>Pour mettre en œuvre</w:t>
      </w:r>
      <w:r w:rsidR="00832436" w:rsidRPr="0028607F">
        <w:rPr>
          <w:rFonts w:ascii="Arial" w:hAnsi="Arial" w:cs="Arial"/>
          <w:b/>
          <w:i/>
        </w:rPr>
        <w:t xml:space="preserve"> sa politique en faveur des langues et cultures de Gironde, le Conseil départemental de la Gironde s’appuiera sur un Conseil consultatif</w:t>
      </w:r>
      <w:r w:rsidR="00C16A6F">
        <w:rPr>
          <w:rFonts w:ascii="Arial" w:hAnsi="Arial" w:cs="Arial"/>
          <w:b/>
          <w:i/>
        </w:rPr>
        <w:t xml:space="preserve"> des langues de Gironde</w:t>
      </w:r>
      <w:r w:rsidR="00857B73">
        <w:rPr>
          <w:rFonts w:ascii="Arial" w:hAnsi="Arial" w:cs="Arial"/>
          <w:b/>
          <w:i/>
        </w:rPr>
        <w:t xml:space="preserve"> (en annexe)</w:t>
      </w:r>
      <w:r>
        <w:rPr>
          <w:rFonts w:ascii="Arial" w:hAnsi="Arial" w:cs="Arial"/>
          <w:b/>
          <w:i/>
        </w:rPr>
        <w:t>.</w:t>
      </w:r>
    </w:p>
    <w:sectPr w:rsidR="004168BF" w:rsidRPr="004D21F1" w:rsidSect="00324CA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99712" w14:textId="77777777" w:rsidR="00324CA2" w:rsidRDefault="00324CA2" w:rsidP="00BB492B">
      <w:pPr>
        <w:spacing w:after="0" w:line="240" w:lineRule="auto"/>
      </w:pPr>
      <w:r>
        <w:separator/>
      </w:r>
    </w:p>
  </w:endnote>
  <w:endnote w:type="continuationSeparator" w:id="0">
    <w:p w14:paraId="5BE0A7D9" w14:textId="77777777" w:rsidR="00324CA2" w:rsidRDefault="00324CA2" w:rsidP="00BB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8A70" w14:textId="77777777" w:rsidR="006A0DED" w:rsidRPr="00BB492B" w:rsidRDefault="006A0DED">
    <w:pPr>
      <w:pStyle w:val="Pieddepage"/>
      <w:rPr>
        <w:sz w:val="16"/>
        <w:szCs w:val="16"/>
      </w:rPr>
    </w:pPr>
    <w:r>
      <w:rPr>
        <w:sz w:val="16"/>
        <w:szCs w:val="16"/>
      </w:rPr>
      <w:t xml:space="preserve">                                                                                                                              </w:t>
    </w:r>
    <w:r w:rsidR="00994F25">
      <w:rPr>
        <w:sz w:val="16"/>
        <w:szCs w:val="16"/>
      </w:rPr>
      <w:t xml:space="preserve">                 </w:t>
    </w:r>
    <w:r>
      <w:rPr>
        <w:sz w:val="16"/>
        <w:szCs w:val="16"/>
      </w:rPr>
      <w:t xml:space="preserve"> </w:t>
    </w:r>
    <w:r w:rsidR="00AA5477">
      <w:rPr>
        <w:sz w:val="16"/>
        <w:szCs w:val="16"/>
      </w:rPr>
      <w:t>CD</w:t>
    </w:r>
    <w:r w:rsidRPr="00BB492B">
      <w:rPr>
        <w:sz w:val="16"/>
        <w:szCs w:val="16"/>
      </w:rPr>
      <w:t xml:space="preserve"> 33, </w:t>
    </w:r>
    <w:r w:rsidR="004F6282">
      <w:rPr>
        <w:sz w:val="16"/>
        <w:szCs w:val="16"/>
      </w:rPr>
      <w:t xml:space="preserve">DGAC, </w:t>
    </w:r>
    <w:r w:rsidR="00D60AC9">
      <w:rPr>
        <w:sz w:val="16"/>
        <w:szCs w:val="16"/>
      </w:rPr>
      <w:t>2016-2019-</w:t>
    </w:r>
    <w:r w:rsidR="004F6282">
      <w:rPr>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C0325" w14:textId="77777777" w:rsidR="00324CA2" w:rsidRDefault="00324CA2" w:rsidP="00BB492B">
      <w:pPr>
        <w:spacing w:after="0" w:line="240" w:lineRule="auto"/>
      </w:pPr>
      <w:r>
        <w:separator/>
      </w:r>
    </w:p>
  </w:footnote>
  <w:footnote w:type="continuationSeparator" w:id="0">
    <w:p w14:paraId="067D464C" w14:textId="77777777" w:rsidR="00324CA2" w:rsidRDefault="00324CA2" w:rsidP="00BB4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28923"/>
      <w:docPartObj>
        <w:docPartGallery w:val="Page Numbers (Top of Page)"/>
        <w:docPartUnique/>
      </w:docPartObj>
    </w:sdtPr>
    <w:sdtContent>
      <w:p w14:paraId="47A871EE" w14:textId="77777777" w:rsidR="006A0DED" w:rsidRDefault="007576D5">
        <w:pPr>
          <w:pStyle w:val="En-tte"/>
          <w:jc w:val="right"/>
        </w:pPr>
        <w:r>
          <w:rPr>
            <w:noProof/>
          </w:rPr>
          <w:fldChar w:fldCharType="begin"/>
        </w:r>
        <w:r>
          <w:rPr>
            <w:noProof/>
          </w:rPr>
          <w:instrText xml:space="preserve"> PAGE   \* MERGEFORMAT </w:instrText>
        </w:r>
        <w:r>
          <w:rPr>
            <w:noProof/>
          </w:rPr>
          <w:fldChar w:fldCharType="separate"/>
        </w:r>
        <w:r w:rsidR="00F9374E">
          <w:rPr>
            <w:noProof/>
          </w:rPr>
          <w:t>1</w:t>
        </w:r>
        <w:r>
          <w:rPr>
            <w:noProof/>
          </w:rPr>
          <w:fldChar w:fldCharType="end"/>
        </w:r>
      </w:p>
    </w:sdtContent>
  </w:sdt>
  <w:p w14:paraId="24279606" w14:textId="77777777" w:rsidR="006A0DED" w:rsidRDefault="006A0DE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F13"/>
    <w:multiLevelType w:val="hybridMultilevel"/>
    <w:tmpl w:val="7F5C9214"/>
    <w:lvl w:ilvl="0" w:tplc="B2FA98A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A50E50"/>
    <w:multiLevelType w:val="hybridMultilevel"/>
    <w:tmpl w:val="490490F4"/>
    <w:lvl w:ilvl="0" w:tplc="597C71F8">
      <w:numFmt w:val="bullet"/>
      <w:lvlText w:val="-"/>
      <w:lvlJc w:val="left"/>
      <w:pPr>
        <w:ind w:left="501" w:hanging="360"/>
      </w:pPr>
      <w:rPr>
        <w:rFonts w:ascii="Arial" w:eastAsiaTheme="minorHAnsi" w:hAnsi="Arial" w:cs="Aria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634009"/>
    <w:multiLevelType w:val="hybridMultilevel"/>
    <w:tmpl w:val="22F6BD18"/>
    <w:lvl w:ilvl="0" w:tplc="A2D8C94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5D8214A8"/>
    <w:multiLevelType w:val="hybridMultilevel"/>
    <w:tmpl w:val="91723FE4"/>
    <w:lvl w:ilvl="0" w:tplc="78E8E53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547375"/>
    <w:multiLevelType w:val="hybridMultilevel"/>
    <w:tmpl w:val="F2C895E4"/>
    <w:lvl w:ilvl="0" w:tplc="7882A77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74257441">
    <w:abstractNumId w:val="0"/>
  </w:num>
  <w:num w:numId="2" w16cid:durableId="1843005297">
    <w:abstractNumId w:val="1"/>
  </w:num>
  <w:num w:numId="3" w16cid:durableId="1149663453">
    <w:abstractNumId w:val="4"/>
  </w:num>
  <w:num w:numId="4" w16cid:durableId="689375160">
    <w:abstractNumId w:val="3"/>
  </w:num>
  <w:num w:numId="5" w16cid:durableId="1593902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A4"/>
    <w:rsid w:val="00011830"/>
    <w:rsid w:val="0002097B"/>
    <w:rsid w:val="00022FA8"/>
    <w:rsid w:val="0003260F"/>
    <w:rsid w:val="00032AFB"/>
    <w:rsid w:val="00036F85"/>
    <w:rsid w:val="000412B5"/>
    <w:rsid w:val="00052D57"/>
    <w:rsid w:val="000545AC"/>
    <w:rsid w:val="00062E79"/>
    <w:rsid w:val="00067C68"/>
    <w:rsid w:val="00071139"/>
    <w:rsid w:val="00074335"/>
    <w:rsid w:val="0007524F"/>
    <w:rsid w:val="00075C29"/>
    <w:rsid w:val="00075C48"/>
    <w:rsid w:val="00075D1E"/>
    <w:rsid w:val="00077F29"/>
    <w:rsid w:val="000859EC"/>
    <w:rsid w:val="0009341F"/>
    <w:rsid w:val="00095875"/>
    <w:rsid w:val="00097C5B"/>
    <w:rsid w:val="000C41E8"/>
    <w:rsid w:val="000C62F7"/>
    <w:rsid w:val="000F5455"/>
    <w:rsid w:val="000F6CE5"/>
    <w:rsid w:val="00100C4E"/>
    <w:rsid w:val="00105563"/>
    <w:rsid w:val="00105F6A"/>
    <w:rsid w:val="001154CD"/>
    <w:rsid w:val="00120C9D"/>
    <w:rsid w:val="001303CC"/>
    <w:rsid w:val="00130CA9"/>
    <w:rsid w:val="00133647"/>
    <w:rsid w:val="0014329E"/>
    <w:rsid w:val="001435AA"/>
    <w:rsid w:val="00145664"/>
    <w:rsid w:val="00147A8E"/>
    <w:rsid w:val="00156DE9"/>
    <w:rsid w:val="00157330"/>
    <w:rsid w:val="001575CB"/>
    <w:rsid w:val="00170553"/>
    <w:rsid w:val="00173720"/>
    <w:rsid w:val="00175E56"/>
    <w:rsid w:val="00183738"/>
    <w:rsid w:val="001924C4"/>
    <w:rsid w:val="001954FF"/>
    <w:rsid w:val="001A029C"/>
    <w:rsid w:val="001A30B9"/>
    <w:rsid w:val="001A3823"/>
    <w:rsid w:val="001B6B82"/>
    <w:rsid w:val="001C7DD2"/>
    <w:rsid w:val="001D2EDE"/>
    <w:rsid w:val="001F0AA9"/>
    <w:rsid w:val="001F75ED"/>
    <w:rsid w:val="00203C80"/>
    <w:rsid w:val="002105BE"/>
    <w:rsid w:val="00213F94"/>
    <w:rsid w:val="00217A16"/>
    <w:rsid w:val="0022190E"/>
    <w:rsid w:val="00221D2C"/>
    <w:rsid w:val="002222CA"/>
    <w:rsid w:val="002268D7"/>
    <w:rsid w:val="00233D11"/>
    <w:rsid w:val="002343A6"/>
    <w:rsid w:val="002361D3"/>
    <w:rsid w:val="00245653"/>
    <w:rsid w:val="002522D3"/>
    <w:rsid w:val="00256DC8"/>
    <w:rsid w:val="00260C85"/>
    <w:rsid w:val="0027096A"/>
    <w:rsid w:val="002731B2"/>
    <w:rsid w:val="00277D1F"/>
    <w:rsid w:val="0028607F"/>
    <w:rsid w:val="002950F2"/>
    <w:rsid w:val="002A4439"/>
    <w:rsid w:val="002D07E5"/>
    <w:rsid w:val="002D6C57"/>
    <w:rsid w:val="002E19BF"/>
    <w:rsid w:val="003073FC"/>
    <w:rsid w:val="00324CA2"/>
    <w:rsid w:val="00356288"/>
    <w:rsid w:val="00357AFB"/>
    <w:rsid w:val="00360D29"/>
    <w:rsid w:val="00365F01"/>
    <w:rsid w:val="00367630"/>
    <w:rsid w:val="00370778"/>
    <w:rsid w:val="003752AB"/>
    <w:rsid w:val="00392E3F"/>
    <w:rsid w:val="003D32C1"/>
    <w:rsid w:val="003D771B"/>
    <w:rsid w:val="003D7B66"/>
    <w:rsid w:val="003E0BAB"/>
    <w:rsid w:val="003E1CFC"/>
    <w:rsid w:val="003E618C"/>
    <w:rsid w:val="003F36F0"/>
    <w:rsid w:val="003F5E9F"/>
    <w:rsid w:val="00406150"/>
    <w:rsid w:val="00412AF3"/>
    <w:rsid w:val="004168BF"/>
    <w:rsid w:val="004206ED"/>
    <w:rsid w:val="00422173"/>
    <w:rsid w:val="00422FB6"/>
    <w:rsid w:val="00426692"/>
    <w:rsid w:val="0042794A"/>
    <w:rsid w:val="00432138"/>
    <w:rsid w:val="00444501"/>
    <w:rsid w:val="00446C06"/>
    <w:rsid w:val="00450B77"/>
    <w:rsid w:val="004511F6"/>
    <w:rsid w:val="004548BC"/>
    <w:rsid w:val="00455894"/>
    <w:rsid w:val="00461075"/>
    <w:rsid w:val="00463D10"/>
    <w:rsid w:val="004774BD"/>
    <w:rsid w:val="004915E1"/>
    <w:rsid w:val="004A1554"/>
    <w:rsid w:val="004A1C68"/>
    <w:rsid w:val="004A42C3"/>
    <w:rsid w:val="004A5285"/>
    <w:rsid w:val="004A64CF"/>
    <w:rsid w:val="004B3EBE"/>
    <w:rsid w:val="004B471B"/>
    <w:rsid w:val="004D1E5C"/>
    <w:rsid w:val="004D21F1"/>
    <w:rsid w:val="004F6282"/>
    <w:rsid w:val="00503A48"/>
    <w:rsid w:val="00503E7A"/>
    <w:rsid w:val="00511C43"/>
    <w:rsid w:val="00516034"/>
    <w:rsid w:val="005519D7"/>
    <w:rsid w:val="00554219"/>
    <w:rsid w:val="0056730D"/>
    <w:rsid w:val="005A0C1C"/>
    <w:rsid w:val="005C6702"/>
    <w:rsid w:val="005E16E2"/>
    <w:rsid w:val="005E2CD1"/>
    <w:rsid w:val="005E39A6"/>
    <w:rsid w:val="005F5A95"/>
    <w:rsid w:val="0060156C"/>
    <w:rsid w:val="006115B6"/>
    <w:rsid w:val="006170E0"/>
    <w:rsid w:val="006179C4"/>
    <w:rsid w:val="006305B4"/>
    <w:rsid w:val="00632F20"/>
    <w:rsid w:val="00636978"/>
    <w:rsid w:val="00640AD6"/>
    <w:rsid w:val="00644C8F"/>
    <w:rsid w:val="00653AA5"/>
    <w:rsid w:val="00655E53"/>
    <w:rsid w:val="0066024B"/>
    <w:rsid w:val="00661C24"/>
    <w:rsid w:val="006731E8"/>
    <w:rsid w:val="006A0DED"/>
    <w:rsid w:val="006A5187"/>
    <w:rsid w:val="006A681D"/>
    <w:rsid w:val="006B78B6"/>
    <w:rsid w:val="006E5884"/>
    <w:rsid w:val="007021E6"/>
    <w:rsid w:val="00702351"/>
    <w:rsid w:val="00704E97"/>
    <w:rsid w:val="00716A34"/>
    <w:rsid w:val="00736427"/>
    <w:rsid w:val="0073725B"/>
    <w:rsid w:val="0074165C"/>
    <w:rsid w:val="0074277D"/>
    <w:rsid w:val="00742FD4"/>
    <w:rsid w:val="0074347D"/>
    <w:rsid w:val="00744B22"/>
    <w:rsid w:val="00746B6B"/>
    <w:rsid w:val="007576D5"/>
    <w:rsid w:val="007655C6"/>
    <w:rsid w:val="00771030"/>
    <w:rsid w:val="00775125"/>
    <w:rsid w:val="007830B7"/>
    <w:rsid w:val="00784729"/>
    <w:rsid w:val="007927ED"/>
    <w:rsid w:val="007972EA"/>
    <w:rsid w:val="007B1C9D"/>
    <w:rsid w:val="007C0AF5"/>
    <w:rsid w:val="007C17BD"/>
    <w:rsid w:val="007C365E"/>
    <w:rsid w:val="007D3097"/>
    <w:rsid w:val="007D70E3"/>
    <w:rsid w:val="007E22A4"/>
    <w:rsid w:val="007E48CC"/>
    <w:rsid w:val="007F7193"/>
    <w:rsid w:val="00817FDA"/>
    <w:rsid w:val="008235D8"/>
    <w:rsid w:val="008258FF"/>
    <w:rsid w:val="00832436"/>
    <w:rsid w:val="00833D6D"/>
    <w:rsid w:val="008364F4"/>
    <w:rsid w:val="0084091D"/>
    <w:rsid w:val="00840AAF"/>
    <w:rsid w:val="0084173F"/>
    <w:rsid w:val="00842277"/>
    <w:rsid w:val="00857B73"/>
    <w:rsid w:val="00880804"/>
    <w:rsid w:val="008822A1"/>
    <w:rsid w:val="00884A94"/>
    <w:rsid w:val="008913EE"/>
    <w:rsid w:val="00895792"/>
    <w:rsid w:val="008A67C9"/>
    <w:rsid w:val="008C3CB3"/>
    <w:rsid w:val="008D1B89"/>
    <w:rsid w:val="008D3D3B"/>
    <w:rsid w:val="008D6F4B"/>
    <w:rsid w:val="008D77CE"/>
    <w:rsid w:val="008E294F"/>
    <w:rsid w:val="008F6653"/>
    <w:rsid w:val="008F725E"/>
    <w:rsid w:val="009041D5"/>
    <w:rsid w:val="009120B5"/>
    <w:rsid w:val="00916B89"/>
    <w:rsid w:val="009273E8"/>
    <w:rsid w:val="00960176"/>
    <w:rsid w:val="009604E2"/>
    <w:rsid w:val="00961B6C"/>
    <w:rsid w:val="009663B5"/>
    <w:rsid w:val="009717ED"/>
    <w:rsid w:val="009732CD"/>
    <w:rsid w:val="00990585"/>
    <w:rsid w:val="00994F25"/>
    <w:rsid w:val="009A4C69"/>
    <w:rsid w:val="009B152C"/>
    <w:rsid w:val="009B2833"/>
    <w:rsid w:val="009B6E16"/>
    <w:rsid w:val="009C7826"/>
    <w:rsid w:val="009D22CA"/>
    <w:rsid w:val="00A052E9"/>
    <w:rsid w:val="00A067E9"/>
    <w:rsid w:val="00A06DC9"/>
    <w:rsid w:val="00A06EE4"/>
    <w:rsid w:val="00A217EF"/>
    <w:rsid w:val="00A250A8"/>
    <w:rsid w:val="00A2681B"/>
    <w:rsid w:val="00A3770A"/>
    <w:rsid w:val="00A432E8"/>
    <w:rsid w:val="00A439F9"/>
    <w:rsid w:val="00A51982"/>
    <w:rsid w:val="00A606C9"/>
    <w:rsid w:val="00A71C86"/>
    <w:rsid w:val="00A77949"/>
    <w:rsid w:val="00A82627"/>
    <w:rsid w:val="00A91E63"/>
    <w:rsid w:val="00A9297A"/>
    <w:rsid w:val="00A95139"/>
    <w:rsid w:val="00AA5477"/>
    <w:rsid w:val="00AC1E5D"/>
    <w:rsid w:val="00AC4F87"/>
    <w:rsid w:val="00AC6AF3"/>
    <w:rsid w:val="00AC7F9C"/>
    <w:rsid w:val="00AD752B"/>
    <w:rsid w:val="00AE6FC4"/>
    <w:rsid w:val="00AF097F"/>
    <w:rsid w:val="00AF6AF0"/>
    <w:rsid w:val="00B00A59"/>
    <w:rsid w:val="00B03833"/>
    <w:rsid w:val="00B14A8E"/>
    <w:rsid w:val="00B20519"/>
    <w:rsid w:val="00B21BE7"/>
    <w:rsid w:val="00B34F24"/>
    <w:rsid w:val="00B4656B"/>
    <w:rsid w:val="00B46CA3"/>
    <w:rsid w:val="00B50C90"/>
    <w:rsid w:val="00B52927"/>
    <w:rsid w:val="00B563B8"/>
    <w:rsid w:val="00B57896"/>
    <w:rsid w:val="00B62AAC"/>
    <w:rsid w:val="00B73229"/>
    <w:rsid w:val="00B92C16"/>
    <w:rsid w:val="00B92ED6"/>
    <w:rsid w:val="00B935FD"/>
    <w:rsid w:val="00B95074"/>
    <w:rsid w:val="00BB316A"/>
    <w:rsid w:val="00BB3B29"/>
    <w:rsid w:val="00BB492B"/>
    <w:rsid w:val="00BD5962"/>
    <w:rsid w:val="00BE708E"/>
    <w:rsid w:val="00BF3258"/>
    <w:rsid w:val="00C01E07"/>
    <w:rsid w:val="00C06E86"/>
    <w:rsid w:val="00C1505A"/>
    <w:rsid w:val="00C16A6F"/>
    <w:rsid w:val="00C25C6C"/>
    <w:rsid w:val="00C27436"/>
    <w:rsid w:val="00C30388"/>
    <w:rsid w:val="00C3077C"/>
    <w:rsid w:val="00C378B4"/>
    <w:rsid w:val="00C438A4"/>
    <w:rsid w:val="00C51787"/>
    <w:rsid w:val="00C633F6"/>
    <w:rsid w:val="00C638AC"/>
    <w:rsid w:val="00C7235B"/>
    <w:rsid w:val="00C80345"/>
    <w:rsid w:val="00C818A2"/>
    <w:rsid w:val="00C917FE"/>
    <w:rsid w:val="00C95A55"/>
    <w:rsid w:val="00CB2A8E"/>
    <w:rsid w:val="00CC5CFF"/>
    <w:rsid w:val="00CC7451"/>
    <w:rsid w:val="00CC7AFC"/>
    <w:rsid w:val="00CC7EDD"/>
    <w:rsid w:val="00CD1362"/>
    <w:rsid w:val="00CD24C6"/>
    <w:rsid w:val="00CD47A1"/>
    <w:rsid w:val="00CD7BCC"/>
    <w:rsid w:val="00CE2208"/>
    <w:rsid w:val="00CE3ED7"/>
    <w:rsid w:val="00CE6E1D"/>
    <w:rsid w:val="00CE7179"/>
    <w:rsid w:val="00D07042"/>
    <w:rsid w:val="00D21A3D"/>
    <w:rsid w:val="00D24BB8"/>
    <w:rsid w:val="00D32D63"/>
    <w:rsid w:val="00D344BA"/>
    <w:rsid w:val="00D40B67"/>
    <w:rsid w:val="00D4151A"/>
    <w:rsid w:val="00D55B5D"/>
    <w:rsid w:val="00D5780F"/>
    <w:rsid w:val="00D60AC9"/>
    <w:rsid w:val="00D7072C"/>
    <w:rsid w:val="00D73904"/>
    <w:rsid w:val="00D813BE"/>
    <w:rsid w:val="00D83751"/>
    <w:rsid w:val="00D839F4"/>
    <w:rsid w:val="00D907F0"/>
    <w:rsid w:val="00D91E4A"/>
    <w:rsid w:val="00D972F1"/>
    <w:rsid w:val="00DB0534"/>
    <w:rsid w:val="00DB08F5"/>
    <w:rsid w:val="00DB3F78"/>
    <w:rsid w:val="00DC551B"/>
    <w:rsid w:val="00DD6AAE"/>
    <w:rsid w:val="00DF000A"/>
    <w:rsid w:val="00DF38AF"/>
    <w:rsid w:val="00DF7A37"/>
    <w:rsid w:val="00E01232"/>
    <w:rsid w:val="00E031EF"/>
    <w:rsid w:val="00E03286"/>
    <w:rsid w:val="00E11E88"/>
    <w:rsid w:val="00E14552"/>
    <w:rsid w:val="00E21A1F"/>
    <w:rsid w:val="00E22A12"/>
    <w:rsid w:val="00E23C7B"/>
    <w:rsid w:val="00E36136"/>
    <w:rsid w:val="00E6571F"/>
    <w:rsid w:val="00E85963"/>
    <w:rsid w:val="00E97D49"/>
    <w:rsid w:val="00EA3DC9"/>
    <w:rsid w:val="00EA726E"/>
    <w:rsid w:val="00EB5E51"/>
    <w:rsid w:val="00ED3585"/>
    <w:rsid w:val="00ED69B2"/>
    <w:rsid w:val="00EE461B"/>
    <w:rsid w:val="00EE6D2C"/>
    <w:rsid w:val="00EF3D17"/>
    <w:rsid w:val="00EF439A"/>
    <w:rsid w:val="00F039A3"/>
    <w:rsid w:val="00F03FDC"/>
    <w:rsid w:val="00F05C7E"/>
    <w:rsid w:val="00F119CD"/>
    <w:rsid w:val="00F1565E"/>
    <w:rsid w:val="00F41DCA"/>
    <w:rsid w:val="00F50E88"/>
    <w:rsid w:val="00F57387"/>
    <w:rsid w:val="00F64981"/>
    <w:rsid w:val="00F6601F"/>
    <w:rsid w:val="00F84EE4"/>
    <w:rsid w:val="00F87A8B"/>
    <w:rsid w:val="00F91A14"/>
    <w:rsid w:val="00F9374E"/>
    <w:rsid w:val="00FA3385"/>
    <w:rsid w:val="00FC3B06"/>
    <w:rsid w:val="00FC68A6"/>
    <w:rsid w:val="00FD17EB"/>
    <w:rsid w:val="00FE1D9A"/>
    <w:rsid w:val="00FE1EC1"/>
    <w:rsid w:val="00FE215E"/>
    <w:rsid w:val="00FE2C39"/>
    <w:rsid w:val="00FF1672"/>
    <w:rsid w:val="00FF6D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17C62"/>
  <w15:docId w15:val="{139A8624-D0B5-46D8-8E05-51BAE701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9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770A"/>
    <w:pPr>
      <w:ind w:left="720"/>
      <w:contextualSpacing/>
    </w:pPr>
  </w:style>
  <w:style w:type="paragraph" w:styleId="En-tte">
    <w:name w:val="header"/>
    <w:basedOn w:val="Normal"/>
    <w:link w:val="En-tteCar"/>
    <w:uiPriority w:val="99"/>
    <w:unhideWhenUsed/>
    <w:rsid w:val="00BB492B"/>
    <w:pPr>
      <w:tabs>
        <w:tab w:val="center" w:pos="4536"/>
        <w:tab w:val="right" w:pos="9072"/>
      </w:tabs>
      <w:spacing w:after="0" w:line="240" w:lineRule="auto"/>
    </w:pPr>
  </w:style>
  <w:style w:type="character" w:customStyle="1" w:styleId="En-tteCar">
    <w:name w:val="En-tête Car"/>
    <w:basedOn w:val="Policepardfaut"/>
    <w:link w:val="En-tte"/>
    <w:uiPriority w:val="99"/>
    <w:rsid w:val="00BB492B"/>
  </w:style>
  <w:style w:type="paragraph" w:styleId="Pieddepage">
    <w:name w:val="footer"/>
    <w:basedOn w:val="Normal"/>
    <w:link w:val="PieddepageCar"/>
    <w:unhideWhenUsed/>
    <w:rsid w:val="00BB49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492B"/>
  </w:style>
  <w:style w:type="paragraph" w:styleId="Textedebulles">
    <w:name w:val="Balloon Text"/>
    <w:basedOn w:val="Normal"/>
    <w:link w:val="TextedebullesCar"/>
    <w:uiPriority w:val="99"/>
    <w:semiHidden/>
    <w:unhideWhenUsed/>
    <w:rsid w:val="00B50C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0C90"/>
    <w:rPr>
      <w:rFonts w:ascii="Tahoma" w:hAnsi="Tahoma" w:cs="Tahoma"/>
      <w:sz w:val="16"/>
      <w:szCs w:val="16"/>
    </w:rPr>
  </w:style>
  <w:style w:type="paragraph" w:styleId="Notedefin">
    <w:name w:val="endnote text"/>
    <w:basedOn w:val="Normal"/>
    <w:link w:val="NotedefinCar"/>
    <w:uiPriority w:val="99"/>
    <w:semiHidden/>
    <w:unhideWhenUsed/>
    <w:rsid w:val="00C438A4"/>
    <w:pPr>
      <w:spacing w:after="0" w:line="240" w:lineRule="auto"/>
    </w:pPr>
    <w:rPr>
      <w:sz w:val="20"/>
      <w:szCs w:val="20"/>
    </w:rPr>
  </w:style>
  <w:style w:type="character" w:customStyle="1" w:styleId="NotedefinCar">
    <w:name w:val="Note de fin Car"/>
    <w:basedOn w:val="Policepardfaut"/>
    <w:link w:val="Notedefin"/>
    <w:uiPriority w:val="99"/>
    <w:semiHidden/>
    <w:rsid w:val="00C438A4"/>
    <w:rPr>
      <w:sz w:val="20"/>
      <w:szCs w:val="20"/>
    </w:rPr>
  </w:style>
  <w:style w:type="character" w:styleId="Appeldenotedefin">
    <w:name w:val="endnote reference"/>
    <w:basedOn w:val="Policepardfaut"/>
    <w:uiPriority w:val="99"/>
    <w:semiHidden/>
    <w:unhideWhenUsed/>
    <w:rsid w:val="00C438A4"/>
    <w:rPr>
      <w:vertAlign w:val="superscript"/>
    </w:rPr>
  </w:style>
  <w:style w:type="paragraph" w:styleId="Sansinterligne">
    <w:name w:val="No Spacing"/>
    <w:uiPriority w:val="1"/>
    <w:qFormat/>
    <w:rsid w:val="00BE708E"/>
    <w:pPr>
      <w:spacing w:after="0" w:line="240" w:lineRule="auto"/>
    </w:pPr>
    <w:rPr>
      <w:rFonts w:ascii="Verdana" w:hAnsi="Verdana"/>
    </w:rPr>
  </w:style>
  <w:style w:type="character" w:styleId="Lienhypertexte">
    <w:name w:val="Hyperlink"/>
    <w:basedOn w:val="Policepardfaut"/>
    <w:uiPriority w:val="99"/>
    <w:unhideWhenUsed/>
    <w:rsid w:val="003D32C1"/>
    <w:rPr>
      <w:color w:val="0000FF" w:themeColor="hyperlink"/>
      <w:u w:val="single"/>
    </w:rPr>
  </w:style>
  <w:style w:type="paragraph" w:styleId="NormalWeb">
    <w:name w:val="Normal (Web)"/>
    <w:basedOn w:val="Normal"/>
    <w:uiPriority w:val="99"/>
    <w:unhideWhenUsed/>
    <w:qFormat/>
    <w:rsid w:val="004548BC"/>
    <w:pPr>
      <w:suppressAutoHyphens/>
      <w:spacing w:beforeAutospacing="1" w:after="142"/>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170911">
      <w:bodyDiv w:val="1"/>
      <w:marLeft w:val="0"/>
      <w:marRight w:val="0"/>
      <w:marTop w:val="0"/>
      <w:marBottom w:val="0"/>
      <w:divBdr>
        <w:top w:val="none" w:sz="0" w:space="0" w:color="auto"/>
        <w:left w:val="none" w:sz="0" w:space="0" w:color="auto"/>
        <w:bottom w:val="none" w:sz="0" w:space="0" w:color="auto"/>
        <w:right w:val="none" w:sz="0" w:space="0" w:color="auto"/>
      </w:divBdr>
      <w:divsChild>
        <w:div w:id="526800469">
          <w:marLeft w:val="0"/>
          <w:marRight w:val="0"/>
          <w:marTop w:val="0"/>
          <w:marBottom w:val="0"/>
          <w:divBdr>
            <w:top w:val="none" w:sz="0" w:space="0" w:color="auto"/>
            <w:left w:val="none" w:sz="0" w:space="0" w:color="auto"/>
            <w:bottom w:val="none" w:sz="0" w:space="0" w:color="auto"/>
            <w:right w:val="none" w:sz="0" w:space="0" w:color="auto"/>
          </w:divBdr>
        </w:div>
      </w:divsChild>
    </w:div>
    <w:div w:id="39832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guesdegironde@girond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CADAA5-B878-43A4-836A-42EE022C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2430</Words>
  <Characters>13370</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CG33</dc:creator>
  <cp:lastModifiedBy>Jean Luc BUETAS</cp:lastModifiedBy>
  <cp:revision>2</cp:revision>
  <cp:lastPrinted>2022-06-21T13:30:00Z</cp:lastPrinted>
  <dcterms:created xsi:type="dcterms:W3CDTF">2024-02-20T17:03:00Z</dcterms:created>
  <dcterms:modified xsi:type="dcterms:W3CDTF">2024-02-20T17:03:00Z</dcterms:modified>
</cp:coreProperties>
</file>